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20" w:rsidRDefault="00B90920" w:rsidP="00B90920">
      <w:pPr>
        <w:ind w:firstLine="720"/>
      </w:pPr>
      <w:bookmarkStart w:id="0" w:name="_GoBack"/>
      <w:bookmarkEnd w:id="0"/>
    </w:p>
    <w:p w:rsidR="00B90920" w:rsidRDefault="00B90920" w:rsidP="00B90920">
      <w:pPr>
        <w:ind w:firstLine="720"/>
      </w:pPr>
    </w:p>
    <w:p w:rsidR="00B90920" w:rsidRDefault="00B90920" w:rsidP="00B90920">
      <w:pPr>
        <w:ind w:firstLine="720"/>
      </w:pPr>
    </w:p>
    <w:p w:rsidR="00B90920" w:rsidRDefault="00B90920" w:rsidP="00B90920">
      <w:pPr>
        <w:ind w:firstLine="720"/>
      </w:pPr>
    </w:p>
    <w:p w:rsidR="00B90920" w:rsidRDefault="00B90920" w:rsidP="00B90920">
      <w:pPr>
        <w:ind w:firstLine="720"/>
      </w:pPr>
    </w:p>
    <w:p w:rsidR="00B90920" w:rsidRDefault="00B90920" w:rsidP="00B90920">
      <w:pPr>
        <w:ind w:firstLine="720"/>
      </w:pPr>
    </w:p>
    <w:p w:rsidR="00B90920" w:rsidRDefault="00B90920" w:rsidP="00B90920">
      <w:pPr>
        <w:ind w:firstLine="720"/>
      </w:pPr>
    </w:p>
    <w:p w:rsidR="00B90920" w:rsidRDefault="00B90920" w:rsidP="00B90920">
      <w:pPr>
        <w:ind w:firstLine="720"/>
      </w:pPr>
    </w:p>
    <w:p w:rsidR="00B90920" w:rsidRDefault="00B90920" w:rsidP="00B90920">
      <w:pPr>
        <w:ind w:firstLine="720"/>
      </w:pPr>
    </w:p>
    <w:p w:rsidR="00B90920" w:rsidRDefault="00B90920" w:rsidP="00B90920"/>
    <w:p w:rsidR="00B90920" w:rsidRDefault="00B90920" w:rsidP="00B90920">
      <w:pPr>
        <w:ind w:firstLine="720"/>
      </w:pPr>
    </w:p>
    <w:p w:rsidR="00B90920" w:rsidRDefault="00B90920" w:rsidP="00B90920">
      <w:pPr>
        <w:ind w:firstLine="720"/>
      </w:pPr>
    </w:p>
    <w:p w:rsidR="00B90920" w:rsidRDefault="00B90920" w:rsidP="00B90920">
      <w:r>
        <w:t xml:space="preserve">Copyright 2015 @ </w:t>
      </w:r>
      <w:proofErr w:type="spellStart"/>
      <w:r>
        <w:t>Roho</w:t>
      </w:r>
      <w:proofErr w:type="spellEnd"/>
      <w:r>
        <w:t xml:space="preserve"> Publishing. All rights reserved. Printed in the United States.</w:t>
      </w:r>
    </w:p>
    <w:p w:rsidR="00B90920" w:rsidRDefault="00B90920" w:rsidP="00B90920"/>
    <w:p w:rsidR="00B90920" w:rsidRDefault="00B90920" w:rsidP="00B90920"/>
    <w:p w:rsidR="00B90920" w:rsidRDefault="00B90920" w:rsidP="00B90920"/>
    <w:p w:rsidR="00B90920" w:rsidRDefault="00B90920" w:rsidP="00B90920"/>
    <w:p w:rsidR="00B90920" w:rsidRDefault="00B90920" w:rsidP="00B90920">
      <w:pPr>
        <w:ind w:firstLine="720"/>
      </w:pPr>
    </w:p>
    <w:p w:rsidR="00B90920" w:rsidRDefault="00B90920" w:rsidP="00B90920">
      <w:pPr>
        <w:ind w:firstLine="720"/>
      </w:pPr>
    </w:p>
    <w:p w:rsidR="00B90920" w:rsidRDefault="00B90920" w:rsidP="00B90920">
      <w:pPr>
        <w:ind w:firstLine="720"/>
      </w:pPr>
    </w:p>
    <w:p w:rsidR="00B90920" w:rsidRDefault="00B90920" w:rsidP="00B90920">
      <w:pPr>
        <w:ind w:firstLine="720"/>
      </w:pPr>
    </w:p>
    <w:p w:rsidR="00B90920" w:rsidRDefault="00B90920" w:rsidP="00B90920">
      <w:pPr>
        <w:ind w:firstLine="720"/>
      </w:pPr>
    </w:p>
    <w:p w:rsidR="00B90920" w:rsidRDefault="00B90920" w:rsidP="00B90920">
      <w:r>
        <w:t>ISBN:   978-0-9894338-7-7</w:t>
      </w:r>
    </w:p>
    <w:p w:rsidR="00B90920" w:rsidRDefault="00B90920" w:rsidP="00B90920">
      <w:r>
        <w:t>Cover Design:  Jenna Stanbrough</w:t>
      </w:r>
    </w:p>
    <w:p w:rsidR="00B90920" w:rsidRDefault="00B90920" w:rsidP="00B90920"/>
    <w:p w:rsidR="00B90920" w:rsidRDefault="00B90920" w:rsidP="00B90920"/>
    <w:p w:rsidR="00B90920" w:rsidRDefault="00B90920" w:rsidP="00B90920"/>
    <w:p w:rsidR="00B90920" w:rsidRDefault="00B90920" w:rsidP="00B90920">
      <w:proofErr w:type="spellStart"/>
      <w:r>
        <w:t>Roho</w:t>
      </w:r>
      <w:proofErr w:type="spellEnd"/>
      <w:r>
        <w:t xml:space="preserve"> Publishing</w:t>
      </w:r>
    </w:p>
    <w:p w:rsidR="00B90920" w:rsidRPr="00653DD0" w:rsidRDefault="00B90920" w:rsidP="00B90920">
      <w:pPr>
        <w:rPr>
          <w:color w:val="000000" w:themeColor="text1"/>
        </w:rPr>
      </w:pPr>
      <w:r w:rsidRPr="00653DD0">
        <w:rPr>
          <w:color w:val="000000" w:themeColor="text1"/>
        </w:rPr>
        <w:t>4040 Graphic Arts Road</w:t>
      </w:r>
    </w:p>
    <w:p w:rsidR="00B90920" w:rsidRPr="00653DD0" w:rsidRDefault="00B90920" w:rsidP="00B90920">
      <w:pPr>
        <w:rPr>
          <w:color w:val="000000" w:themeColor="text1"/>
        </w:rPr>
      </w:pPr>
      <w:r w:rsidRPr="00653DD0">
        <w:rPr>
          <w:color w:val="000000" w:themeColor="text1"/>
        </w:rPr>
        <w:t>Emporia, KS 66801</w:t>
      </w:r>
    </w:p>
    <w:p w:rsidR="00B90920" w:rsidRPr="00653DD0" w:rsidRDefault="00B90920" w:rsidP="00B90920">
      <w:pPr>
        <w:rPr>
          <w:color w:val="000000" w:themeColor="text1"/>
        </w:rPr>
      </w:pPr>
    </w:p>
    <w:p w:rsidR="00B90920" w:rsidRPr="00653DD0" w:rsidRDefault="0035254B" w:rsidP="00B90920">
      <w:pPr>
        <w:rPr>
          <w:color w:val="000000" w:themeColor="text1"/>
        </w:rPr>
      </w:pPr>
      <w:hyperlink r:id="rId6" w:history="1">
        <w:r w:rsidR="00B90920" w:rsidRPr="00653DD0">
          <w:rPr>
            <w:rStyle w:val="Hyperlink"/>
            <w:color w:val="000000" w:themeColor="text1"/>
          </w:rPr>
          <w:t>www.rohopublishing.com</w:t>
        </w:r>
      </w:hyperlink>
    </w:p>
    <w:p w:rsidR="00B90920" w:rsidRDefault="00B90920" w:rsidP="00B90920">
      <w:pPr>
        <w:spacing w:after="160" w:line="259" w:lineRule="auto"/>
        <w:rPr>
          <w:b/>
        </w:rPr>
      </w:pPr>
      <w:r>
        <w:rPr>
          <w:b/>
        </w:rPr>
        <w:br w:type="page"/>
      </w:r>
    </w:p>
    <w:p w:rsidR="00B90920" w:rsidRDefault="00B90920" w:rsidP="00B90920">
      <w:pPr>
        <w:jc w:val="both"/>
        <w:rPr>
          <w:b/>
        </w:rPr>
      </w:pPr>
      <w:r>
        <w:rPr>
          <w:b/>
        </w:rPr>
        <w:lastRenderedPageBreak/>
        <w:t xml:space="preserve">About </w:t>
      </w:r>
      <w:proofErr w:type="spellStart"/>
      <w:r>
        <w:rPr>
          <w:b/>
        </w:rPr>
        <w:t>Roho</w:t>
      </w:r>
      <w:proofErr w:type="spellEnd"/>
      <w:r>
        <w:rPr>
          <w:b/>
        </w:rPr>
        <w:t xml:space="preserve"> Publishing</w:t>
      </w:r>
    </w:p>
    <w:p w:rsidR="00B90920" w:rsidRPr="0038414C" w:rsidRDefault="00B90920" w:rsidP="00B90920">
      <w:pPr>
        <w:jc w:val="both"/>
        <w:rPr>
          <w:b/>
        </w:rPr>
      </w:pPr>
    </w:p>
    <w:p w:rsidR="00B90920" w:rsidRDefault="00B90920" w:rsidP="00B90920">
      <w:pPr>
        <w:jc w:val="both"/>
      </w:pPr>
      <w:r w:rsidRPr="009A1672">
        <w:t xml:space="preserve">When Kip </w:t>
      </w:r>
      <w:proofErr w:type="spellStart"/>
      <w:r w:rsidRPr="009A1672">
        <w:t>Keino</w:t>
      </w:r>
      <w:proofErr w:type="spellEnd"/>
      <w:r w:rsidRPr="009A1672">
        <w:t xml:space="preserve"> defeated Jim Ryun in the 1968 Olympic Games at 1500 meters h</w:t>
      </w:r>
      <w:r w:rsidRPr="002568C2">
        <w:t>e credited the win to “</w:t>
      </w:r>
      <w:proofErr w:type="spellStart"/>
      <w:r w:rsidRPr="002568C2">
        <w:t>Roho</w:t>
      </w:r>
      <w:proofErr w:type="spellEnd"/>
      <w:r w:rsidRPr="002568C2">
        <w:t xml:space="preserve">.” </w:t>
      </w:r>
      <w:proofErr w:type="spellStart"/>
      <w:r w:rsidRPr="009A1672">
        <w:t>Roho</w:t>
      </w:r>
      <w:proofErr w:type="spellEnd"/>
      <w:r w:rsidRPr="009A1672">
        <w:t xml:space="preserve"> is the Swahili word for spirit demonstrated through extraordinary strength and courage</w:t>
      </w:r>
      <w:r>
        <w:t xml:space="preserve">. </w:t>
      </w:r>
      <w:r w:rsidRPr="009A1672">
        <w:t>The type of courage and strength that can be summoned up from deep within that will allow you to meet your goals and ov</w:t>
      </w:r>
      <w:r w:rsidRPr="002568C2">
        <w:t xml:space="preserve">ercome the challenges in life. </w:t>
      </w:r>
      <w:proofErr w:type="spellStart"/>
      <w:r w:rsidRPr="009A1672">
        <w:t>Roho</w:t>
      </w:r>
      <w:proofErr w:type="spellEnd"/>
      <w:r w:rsidRPr="009A1672">
        <w:t xml:space="preserve"> Publishing focuses on the spirit of sport and is designed to inspire, encourage, motivate and teach valuable life lessons</w:t>
      </w:r>
      <w:r>
        <w:t xml:space="preserve">. </w:t>
      </w:r>
    </w:p>
    <w:p w:rsidR="00B90920" w:rsidRDefault="00B90920" w:rsidP="00B90920">
      <w:pPr>
        <w:jc w:val="both"/>
        <w:rPr>
          <w:b/>
        </w:rPr>
      </w:pPr>
    </w:p>
    <w:p w:rsidR="00B90920" w:rsidRDefault="00B90920" w:rsidP="00B90920">
      <w:pPr>
        <w:jc w:val="both"/>
        <w:rPr>
          <w:b/>
        </w:rPr>
      </w:pPr>
    </w:p>
    <w:p w:rsidR="00B90920" w:rsidRDefault="00B90920" w:rsidP="00B90920">
      <w:pPr>
        <w:jc w:val="both"/>
        <w:rPr>
          <w:b/>
        </w:rPr>
      </w:pPr>
    </w:p>
    <w:p w:rsidR="00B90920" w:rsidRPr="007661CD" w:rsidRDefault="00B90920" w:rsidP="00B90920">
      <w:pPr>
        <w:jc w:val="both"/>
        <w:rPr>
          <w:b/>
        </w:rPr>
      </w:pPr>
      <w:r w:rsidRPr="007661CD">
        <w:rPr>
          <w:b/>
        </w:rPr>
        <w:t>Dedication</w:t>
      </w:r>
    </w:p>
    <w:p w:rsidR="00B90920" w:rsidRDefault="00B90920" w:rsidP="00B90920">
      <w:pPr>
        <w:jc w:val="both"/>
      </w:pPr>
    </w:p>
    <w:p w:rsidR="00B90920" w:rsidRDefault="00B90920" w:rsidP="00B90920">
      <w:pPr>
        <w:jc w:val="both"/>
      </w:pPr>
      <w:r>
        <w:t xml:space="preserve">To all the coaches who make track and field fun. Your creative and positive attitude coupled with your passion towards track and field helps create a lifelong commitment for athletes to enjoy physical activity. The enjoyment received by your athletes has created lasting positive memories of track and field as well as offered tremendous positive benefits physically, psychologically, and socially. You make a difference in developing not only the physical components, but also the heart and minds of athletes. </w:t>
      </w:r>
    </w:p>
    <w:p w:rsidR="00B90920" w:rsidRDefault="00B90920" w:rsidP="00B90920">
      <w:pPr>
        <w:jc w:val="both"/>
      </w:pPr>
    </w:p>
    <w:p w:rsidR="00B90920" w:rsidRDefault="00B90920" w:rsidP="00B90920">
      <w:pPr>
        <w:jc w:val="both"/>
      </w:pPr>
      <w:r>
        <w:t xml:space="preserve">A special dedication to Coach Zach Kindler, whose time on earth was short, but the powerful impact he made on young lives will last forever.  Coach Kindler served as a positive role model for both coaches and athletes as a tremendous coach and an even better person. </w:t>
      </w:r>
    </w:p>
    <w:p w:rsidR="00B90920" w:rsidRDefault="00B90920" w:rsidP="00B90920">
      <w:pPr>
        <w:jc w:val="both"/>
      </w:pPr>
    </w:p>
    <w:p w:rsidR="00B90920" w:rsidRPr="007661CD" w:rsidRDefault="00B90920" w:rsidP="00B90920">
      <w:pPr>
        <w:jc w:val="both"/>
        <w:rPr>
          <w:b/>
        </w:rPr>
      </w:pPr>
      <w:r w:rsidRPr="007661CD">
        <w:rPr>
          <w:b/>
        </w:rPr>
        <w:t>Acknowledgements</w:t>
      </w:r>
    </w:p>
    <w:p w:rsidR="00B90920" w:rsidRDefault="00B90920" w:rsidP="00B90920">
      <w:pPr>
        <w:jc w:val="both"/>
      </w:pPr>
    </w:p>
    <w:p w:rsidR="00B90920" w:rsidRDefault="00B90920" w:rsidP="00B90920">
      <w:pPr>
        <w:jc w:val="both"/>
      </w:pPr>
      <w:r>
        <w:t xml:space="preserve">To my family who have supported my passion for the greatest sport in the world--- track and field. My wife Wendy has supported my endeavors in track and field as an athlete, coach, official and fan. </w:t>
      </w:r>
    </w:p>
    <w:p w:rsidR="00B90920" w:rsidRDefault="00B90920" w:rsidP="00B90920">
      <w:pPr>
        <w:jc w:val="both"/>
      </w:pPr>
    </w:p>
    <w:p w:rsidR="00B90920" w:rsidRDefault="00B90920" w:rsidP="00B90920">
      <w:pPr>
        <w:jc w:val="both"/>
      </w:pPr>
      <w:proofErr w:type="gramStart"/>
      <w:r>
        <w:t>To my three daughters; Bethany, Leslie, Jenna, who have enjoyed participating in track and field and have remained die-hard track and field fans.</w:t>
      </w:r>
      <w:proofErr w:type="gramEnd"/>
      <w:r>
        <w:t xml:space="preserve"> </w:t>
      </w:r>
    </w:p>
    <w:p w:rsidR="00B90920" w:rsidRDefault="00B90920" w:rsidP="00B90920">
      <w:pPr>
        <w:jc w:val="both"/>
      </w:pPr>
    </w:p>
    <w:p w:rsidR="00B90920" w:rsidRDefault="00B90920" w:rsidP="00B90920">
      <w:pPr>
        <w:jc w:val="both"/>
      </w:pPr>
      <w:r>
        <w:t>To Jenna whose talents in developing this book have been invaluable.  Her creative talents have been displayed in her artistic work involved in the lay-out, diagrams, covers and reviews.</w:t>
      </w:r>
    </w:p>
    <w:p w:rsidR="00B90920" w:rsidRDefault="00B90920" w:rsidP="00B90920">
      <w:pPr>
        <w:jc w:val="both"/>
      </w:pPr>
    </w:p>
    <w:p w:rsidR="00B90920" w:rsidRDefault="00B90920" w:rsidP="00B90920">
      <w:pPr>
        <w:jc w:val="both"/>
      </w:pPr>
      <w:r>
        <w:t xml:space="preserve"> </w:t>
      </w:r>
    </w:p>
    <w:p w:rsidR="00B90920" w:rsidRDefault="00B90920" w:rsidP="00B90920">
      <w:pPr>
        <w:jc w:val="both"/>
      </w:pPr>
      <w:r>
        <w:br w:type="page"/>
      </w:r>
    </w:p>
    <w:p w:rsidR="00B90920" w:rsidRPr="0005245C" w:rsidRDefault="00B90920" w:rsidP="00B90920">
      <w:pPr>
        <w:jc w:val="center"/>
        <w:rPr>
          <w:rFonts w:eastAsia="Calibri" w:cs="Times New Roman"/>
          <w:b/>
          <w:sz w:val="32"/>
          <w:szCs w:val="32"/>
        </w:rPr>
      </w:pPr>
      <w:r w:rsidRPr="0005245C">
        <w:rPr>
          <w:rFonts w:eastAsia="Calibri" w:cs="Times New Roman"/>
          <w:b/>
          <w:sz w:val="32"/>
          <w:szCs w:val="32"/>
        </w:rPr>
        <w:lastRenderedPageBreak/>
        <w:t>Table of Contents</w:t>
      </w:r>
    </w:p>
    <w:p w:rsidR="00B90920" w:rsidRDefault="00B90920" w:rsidP="00B90920">
      <w:pPr>
        <w:rPr>
          <w:rFonts w:eastAsia="Calibri" w:cs="Times New Roman"/>
          <w:szCs w:val="22"/>
        </w:rPr>
      </w:pPr>
    </w:p>
    <w:p w:rsidR="00B90920" w:rsidRDefault="00B90920" w:rsidP="00B90920">
      <w:pPr>
        <w:tabs>
          <w:tab w:val="right" w:leader="dot" w:pos="8640"/>
        </w:tabs>
        <w:rPr>
          <w:rFonts w:eastAsia="Calibri" w:cs="Times New Roman"/>
          <w:szCs w:val="22"/>
        </w:rPr>
      </w:pPr>
      <w:r>
        <w:rPr>
          <w:rFonts w:eastAsia="Calibri" w:cs="Times New Roman"/>
          <w:szCs w:val="22"/>
        </w:rPr>
        <w:t>Preface</w:t>
      </w:r>
    </w:p>
    <w:p w:rsidR="00B90920"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Pr>
          <w:rFonts w:eastAsia="Calibri" w:cs="Times New Roman"/>
          <w:szCs w:val="22"/>
        </w:rPr>
        <w:t xml:space="preserve">Index of Running Games </w:t>
      </w:r>
      <w:r>
        <w:rPr>
          <w:rFonts w:eastAsia="Calibri" w:cs="Times New Roman"/>
          <w:szCs w:val="22"/>
        </w:rPr>
        <w:tab/>
        <w:t>4</w:t>
      </w:r>
    </w:p>
    <w:p w:rsidR="00B90920"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Pr>
          <w:rFonts w:eastAsia="Calibri" w:cs="Times New Roman"/>
          <w:szCs w:val="22"/>
        </w:rPr>
        <w:t>Chapter 1        Introduction</w:t>
      </w:r>
      <w:r>
        <w:rPr>
          <w:rFonts w:eastAsia="Calibri" w:cs="Times New Roman"/>
          <w:szCs w:val="22"/>
        </w:rPr>
        <w:tab/>
        <w:t>13</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2        High Jump Games</w:t>
      </w:r>
      <w:r>
        <w:rPr>
          <w:rFonts w:eastAsia="Calibri" w:cs="Times New Roman"/>
          <w:szCs w:val="22"/>
        </w:rPr>
        <w:tab/>
        <w:t>17</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3        Long Jump Games</w:t>
      </w:r>
      <w:r>
        <w:rPr>
          <w:rFonts w:eastAsia="Calibri" w:cs="Times New Roman"/>
          <w:szCs w:val="22"/>
        </w:rPr>
        <w:tab/>
        <w:t>29</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4        Triple Jump Games</w:t>
      </w:r>
      <w:r>
        <w:rPr>
          <w:rFonts w:eastAsia="Calibri" w:cs="Times New Roman"/>
          <w:szCs w:val="22"/>
        </w:rPr>
        <w:tab/>
        <w:t>43</w:t>
      </w:r>
    </w:p>
    <w:p w:rsidR="00B90920" w:rsidRPr="00BF7785" w:rsidRDefault="00B90920" w:rsidP="00B90920">
      <w:pPr>
        <w:tabs>
          <w:tab w:val="right" w:leader="dot" w:pos="8640"/>
        </w:tabs>
        <w:rPr>
          <w:rFonts w:eastAsia="Calibri" w:cs="Times New Roman"/>
          <w:szCs w:val="22"/>
        </w:rPr>
      </w:pPr>
    </w:p>
    <w:p w:rsidR="00B90920"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5        Pole Vault Games</w:t>
      </w:r>
      <w:r>
        <w:rPr>
          <w:rFonts w:eastAsia="Calibri" w:cs="Times New Roman"/>
          <w:szCs w:val="22"/>
        </w:rPr>
        <w:tab/>
        <w:t>55</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6        Jump Games</w:t>
      </w:r>
      <w:r>
        <w:rPr>
          <w:rFonts w:eastAsia="Calibri" w:cs="Times New Roman"/>
          <w:szCs w:val="22"/>
        </w:rPr>
        <w:tab/>
        <w:t>67</w:t>
      </w:r>
    </w:p>
    <w:p w:rsidR="00B90920" w:rsidRPr="00BF7785" w:rsidRDefault="00B90920" w:rsidP="00B90920">
      <w:pPr>
        <w:tabs>
          <w:tab w:val="right" w:leader="dot" w:pos="8640"/>
        </w:tabs>
        <w:rPr>
          <w:rFonts w:eastAsia="Calibri" w:cs="Times New Roman"/>
          <w:szCs w:val="22"/>
        </w:rPr>
      </w:pPr>
    </w:p>
    <w:p w:rsidR="00B90920"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7        Shot Put Games</w:t>
      </w:r>
      <w:r>
        <w:rPr>
          <w:rFonts w:eastAsia="Calibri" w:cs="Times New Roman"/>
          <w:szCs w:val="22"/>
        </w:rPr>
        <w:tab/>
        <w:t>83</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8        Discus Games</w:t>
      </w:r>
      <w:r>
        <w:rPr>
          <w:rFonts w:eastAsia="Calibri" w:cs="Times New Roman"/>
          <w:szCs w:val="22"/>
        </w:rPr>
        <w:tab/>
        <w:t>95</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9        Javelin Games</w:t>
      </w:r>
      <w:r>
        <w:rPr>
          <w:rFonts w:eastAsia="Calibri" w:cs="Times New Roman"/>
          <w:szCs w:val="22"/>
        </w:rPr>
        <w:tab/>
        <w:t>113</w:t>
      </w:r>
    </w:p>
    <w:p w:rsidR="00B90920" w:rsidRDefault="00B90920" w:rsidP="00B90920">
      <w:pPr>
        <w:tabs>
          <w:tab w:val="right" w:leader="dot" w:pos="8640"/>
        </w:tabs>
        <w:rPr>
          <w:rFonts w:eastAsia="Calibri" w:cs="Times New Roman"/>
          <w:szCs w:val="22"/>
        </w:rPr>
      </w:pPr>
    </w:p>
    <w:p w:rsidR="00B90920"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7        Hammer Games</w:t>
      </w:r>
      <w:r>
        <w:rPr>
          <w:rFonts w:eastAsia="Calibri" w:cs="Times New Roman"/>
          <w:szCs w:val="22"/>
        </w:rPr>
        <w:tab/>
        <w:t>83</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8        Throw Games</w:t>
      </w:r>
      <w:r>
        <w:rPr>
          <w:rFonts w:eastAsia="Calibri" w:cs="Times New Roman"/>
          <w:szCs w:val="22"/>
        </w:rPr>
        <w:tab/>
        <w:t>95</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9        Sprint Games</w:t>
      </w:r>
      <w:r>
        <w:rPr>
          <w:rFonts w:eastAsia="Calibri" w:cs="Times New Roman"/>
          <w:szCs w:val="22"/>
        </w:rPr>
        <w:tab/>
        <w:t>113</w:t>
      </w:r>
    </w:p>
    <w:p w:rsidR="00B90920" w:rsidRDefault="00B90920" w:rsidP="00B90920">
      <w:pPr>
        <w:tabs>
          <w:tab w:val="right" w:leader="dot" w:pos="8640"/>
        </w:tabs>
        <w:rPr>
          <w:rFonts w:eastAsia="Calibri" w:cs="Times New Roman"/>
          <w:szCs w:val="22"/>
        </w:rPr>
      </w:pPr>
    </w:p>
    <w:p w:rsidR="00B90920"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7        Hurdle Games</w:t>
      </w:r>
      <w:r>
        <w:rPr>
          <w:rFonts w:eastAsia="Calibri" w:cs="Times New Roman"/>
          <w:szCs w:val="22"/>
        </w:rPr>
        <w:tab/>
        <w:t>83</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8        Distance Games</w:t>
      </w:r>
      <w:r>
        <w:rPr>
          <w:rFonts w:eastAsia="Calibri" w:cs="Times New Roman"/>
          <w:szCs w:val="22"/>
        </w:rPr>
        <w:tab/>
        <w:t>95</w:t>
      </w:r>
    </w:p>
    <w:p w:rsidR="00B90920" w:rsidRPr="00BF7785" w:rsidRDefault="00B90920" w:rsidP="00B90920">
      <w:pPr>
        <w:tabs>
          <w:tab w:val="right" w:leader="dot" w:pos="8640"/>
        </w:tabs>
        <w:rPr>
          <w:rFonts w:eastAsia="Calibri" w:cs="Times New Roman"/>
          <w:szCs w:val="22"/>
        </w:rPr>
      </w:pPr>
    </w:p>
    <w:p w:rsidR="00B90920" w:rsidRPr="00BF7785" w:rsidRDefault="00B90920" w:rsidP="00B90920">
      <w:pPr>
        <w:tabs>
          <w:tab w:val="right" w:leader="dot" w:pos="8640"/>
        </w:tabs>
        <w:rPr>
          <w:rFonts w:eastAsia="Calibri" w:cs="Times New Roman"/>
          <w:szCs w:val="22"/>
        </w:rPr>
      </w:pPr>
      <w:r w:rsidRPr="00BF7785">
        <w:rPr>
          <w:rFonts w:eastAsia="Calibri" w:cs="Times New Roman"/>
          <w:szCs w:val="22"/>
        </w:rPr>
        <w:t xml:space="preserve">Chapter </w:t>
      </w:r>
      <w:r>
        <w:rPr>
          <w:rFonts w:eastAsia="Calibri" w:cs="Times New Roman"/>
          <w:szCs w:val="22"/>
        </w:rPr>
        <w:t>9        Relay Games</w:t>
      </w:r>
      <w:r>
        <w:rPr>
          <w:rFonts w:eastAsia="Calibri" w:cs="Times New Roman"/>
          <w:szCs w:val="22"/>
        </w:rPr>
        <w:tab/>
        <w:t>113</w:t>
      </w:r>
    </w:p>
    <w:p w:rsidR="00B90920" w:rsidRPr="00BF7785" w:rsidRDefault="00B90920" w:rsidP="00B90920">
      <w:pPr>
        <w:tabs>
          <w:tab w:val="right" w:leader="dot" w:pos="8640"/>
        </w:tabs>
        <w:rPr>
          <w:rFonts w:eastAsia="Calibri" w:cs="Times New Roman"/>
          <w:szCs w:val="22"/>
        </w:rPr>
      </w:pPr>
    </w:p>
    <w:p w:rsidR="00B90920" w:rsidRDefault="00B90920" w:rsidP="00B90920">
      <w:pPr>
        <w:tabs>
          <w:tab w:val="right" w:leader="dot" w:pos="8640"/>
        </w:tabs>
        <w:rPr>
          <w:rFonts w:eastAsia="Calibri" w:cs="Times New Roman"/>
          <w:szCs w:val="22"/>
        </w:rPr>
      </w:pPr>
      <w:r w:rsidRPr="0005245C">
        <w:rPr>
          <w:rFonts w:eastAsia="Calibri" w:cs="Times New Roman"/>
          <w:szCs w:val="22"/>
        </w:rPr>
        <w:t>References</w:t>
      </w:r>
      <w:r>
        <w:rPr>
          <w:rFonts w:eastAsia="Calibri" w:cs="Times New Roman"/>
          <w:szCs w:val="22"/>
        </w:rPr>
        <w:tab/>
        <w:t>131</w:t>
      </w:r>
    </w:p>
    <w:p w:rsidR="00B90920" w:rsidRPr="0005245C" w:rsidRDefault="00B90920" w:rsidP="00B90920">
      <w:pPr>
        <w:tabs>
          <w:tab w:val="left" w:pos="8160"/>
        </w:tabs>
        <w:rPr>
          <w:rFonts w:eastAsia="Calibri" w:cs="Times New Roman"/>
          <w:szCs w:val="22"/>
        </w:rPr>
      </w:pPr>
      <w:r>
        <w:rPr>
          <w:rFonts w:eastAsia="Calibri" w:cs="Times New Roman"/>
          <w:szCs w:val="22"/>
        </w:rPr>
        <w:tab/>
      </w:r>
    </w:p>
    <w:p w:rsidR="00B90920" w:rsidRDefault="00B90920" w:rsidP="00B90920">
      <w:pPr>
        <w:tabs>
          <w:tab w:val="right" w:leader="dot" w:pos="8640"/>
        </w:tabs>
        <w:rPr>
          <w:rFonts w:eastAsia="Calibri" w:cs="Times New Roman"/>
          <w:szCs w:val="22"/>
        </w:rPr>
      </w:pPr>
      <w:r>
        <w:rPr>
          <w:rFonts w:eastAsia="Calibri" w:cs="Times New Roman"/>
          <w:szCs w:val="22"/>
        </w:rPr>
        <w:t>About the Author</w:t>
      </w:r>
      <w:r>
        <w:rPr>
          <w:rFonts w:eastAsia="Calibri" w:cs="Times New Roman"/>
          <w:szCs w:val="22"/>
        </w:rPr>
        <w:tab/>
        <w:t>132</w:t>
      </w:r>
    </w:p>
    <w:p w:rsidR="00B90920" w:rsidRDefault="00B90920" w:rsidP="00B90920"/>
    <w:p w:rsidR="00B90920" w:rsidRDefault="00B90920" w:rsidP="00B90920"/>
    <w:p w:rsidR="00B90920" w:rsidRDefault="00B90920" w:rsidP="00B90920"/>
    <w:p w:rsidR="00B90920" w:rsidRDefault="00B90920" w:rsidP="00B90920">
      <w:pPr>
        <w:spacing w:after="200"/>
        <w:rPr>
          <w:rFonts w:cs="Times New Roman"/>
          <w:b/>
          <w:sz w:val="28"/>
          <w:szCs w:val="28"/>
        </w:rPr>
      </w:pPr>
      <w:r>
        <w:rPr>
          <w:rFonts w:cs="Times New Roman"/>
          <w:b/>
          <w:sz w:val="28"/>
          <w:szCs w:val="28"/>
        </w:rPr>
        <w:br w:type="page"/>
      </w:r>
    </w:p>
    <w:p w:rsidR="00B90920" w:rsidRDefault="00B90920" w:rsidP="00B90920">
      <w:pPr>
        <w:jc w:val="center"/>
        <w:rPr>
          <w:rFonts w:cs="Times New Roman"/>
          <w:b/>
          <w:sz w:val="32"/>
          <w:szCs w:val="28"/>
        </w:rPr>
      </w:pPr>
      <w:r w:rsidRPr="00BF6823">
        <w:rPr>
          <w:rFonts w:cs="Times New Roman"/>
          <w:b/>
          <w:sz w:val="32"/>
          <w:szCs w:val="28"/>
        </w:rPr>
        <w:lastRenderedPageBreak/>
        <w:t>Preface</w:t>
      </w:r>
    </w:p>
    <w:p w:rsidR="005C7BE3" w:rsidRPr="00BF6823" w:rsidRDefault="005C7BE3" w:rsidP="00B90920">
      <w:pPr>
        <w:jc w:val="center"/>
        <w:rPr>
          <w:rFonts w:cs="Times New Roman"/>
          <w:b/>
          <w:sz w:val="32"/>
          <w:szCs w:val="28"/>
        </w:rPr>
      </w:pPr>
    </w:p>
    <w:p w:rsidR="00B90920" w:rsidRPr="000371DE" w:rsidRDefault="00B90920" w:rsidP="00B90920">
      <w:pPr>
        <w:shd w:val="clear" w:color="auto" w:fill="FFFFFF" w:themeFill="background1"/>
        <w:rPr>
          <w:rFonts w:cs="Times New Roman"/>
        </w:rPr>
      </w:pPr>
      <w:r w:rsidRPr="005C7BE3">
        <w:rPr>
          <w:rFonts w:cs="Times New Roman"/>
          <w:i/>
        </w:rPr>
        <w:t>Track and Field Games</w:t>
      </w:r>
      <w:r w:rsidRPr="000371DE">
        <w:rPr>
          <w:rFonts w:cs="Times New Roman"/>
        </w:rPr>
        <w:t xml:space="preserve"> contains over 200 track and field </w:t>
      </w:r>
      <w:r>
        <w:rPr>
          <w:rFonts w:cs="Times New Roman"/>
        </w:rPr>
        <w:t>games</w:t>
      </w:r>
      <w:r w:rsidRPr="000371DE">
        <w:rPr>
          <w:rFonts w:cs="Times New Roman"/>
        </w:rPr>
        <w:t xml:space="preserve"> (with variations over 500) that coach</w:t>
      </w:r>
      <w:r w:rsidR="005C7BE3">
        <w:rPr>
          <w:rFonts w:cs="Times New Roman"/>
        </w:rPr>
        <w:t xml:space="preserve">es can use to create an enjoyable and productive </w:t>
      </w:r>
      <w:r w:rsidRPr="000371DE">
        <w:rPr>
          <w:rFonts w:cs="Times New Roman"/>
        </w:rPr>
        <w:t xml:space="preserve">practice environment. The </w:t>
      </w:r>
      <w:r w:rsidR="005C7BE3">
        <w:rPr>
          <w:rFonts w:cs="Times New Roman"/>
        </w:rPr>
        <w:t xml:space="preserve">numerous track and field games help </w:t>
      </w:r>
      <w:r w:rsidRPr="000371DE">
        <w:rPr>
          <w:rFonts w:cs="Times New Roman"/>
        </w:rPr>
        <w:t xml:space="preserve">teach </w:t>
      </w:r>
      <w:r w:rsidR="005C7BE3">
        <w:rPr>
          <w:rFonts w:cs="Times New Roman"/>
        </w:rPr>
        <w:t xml:space="preserve">the </w:t>
      </w:r>
      <w:r w:rsidRPr="000371DE">
        <w:rPr>
          <w:rFonts w:cs="Times New Roman"/>
        </w:rPr>
        <w:t xml:space="preserve">fundamentals and focus on skills required to become a more compete track and field athlete. The games are particularly useful for beginning and intermediate athletes and can be adapted to accommodate more traditional training with experienced athletes. </w:t>
      </w:r>
    </w:p>
    <w:p w:rsidR="00B90920" w:rsidRDefault="00B90920" w:rsidP="00B90920">
      <w:pPr>
        <w:shd w:val="clear" w:color="auto" w:fill="FFFFFF" w:themeFill="background1"/>
        <w:rPr>
          <w:rFonts w:cs="Times New Roman"/>
        </w:rPr>
      </w:pPr>
      <w:r w:rsidRPr="000371DE">
        <w:rPr>
          <w:rFonts w:cs="Times New Roman"/>
        </w:rPr>
        <w:t xml:space="preserve">The exercises are designed to challenge athletes and keep them active, motivated and thoroughly involved. The games are competitive and fun to play and they can be easily adapted to different ages and abilities. Both novice and experienced athletes alike </w:t>
      </w:r>
      <w:r>
        <w:rPr>
          <w:rFonts w:cs="Times New Roman"/>
        </w:rPr>
        <w:t xml:space="preserve">will </w:t>
      </w:r>
      <w:r w:rsidRPr="000371DE">
        <w:rPr>
          <w:rFonts w:cs="Times New Roman"/>
        </w:rPr>
        <w:t xml:space="preserve">respond favorably to </w:t>
      </w:r>
      <w:r>
        <w:rPr>
          <w:rFonts w:cs="Times New Roman"/>
        </w:rPr>
        <w:t>the activities</w:t>
      </w:r>
      <w:r w:rsidRPr="000371DE">
        <w:rPr>
          <w:rFonts w:cs="Times New Roman"/>
        </w:rPr>
        <w:t xml:space="preserve"> in which they are excited and enthused about. The track and field games provided in this book are designed to create such an </w:t>
      </w:r>
      <w:r w:rsidR="005C7BE3">
        <w:rPr>
          <w:rFonts w:cs="Times New Roman"/>
        </w:rPr>
        <w:t xml:space="preserve">enthusiastic and positive </w:t>
      </w:r>
      <w:r w:rsidRPr="000371DE">
        <w:rPr>
          <w:rFonts w:cs="Times New Roman"/>
        </w:rPr>
        <w:t>attitude.</w:t>
      </w:r>
    </w:p>
    <w:p w:rsidR="005C7BE3" w:rsidRPr="000371DE" w:rsidRDefault="005C7BE3" w:rsidP="00B90920">
      <w:pPr>
        <w:shd w:val="clear" w:color="auto" w:fill="FFFFFF" w:themeFill="background1"/>
        <w:rPr>
          <w:rFonts w:cs="Times New Roman"/>
        </w:rPr>
      </w:pPr>
    </w:p>
    <w:p w:rsidR="00B90920" w:rsidRPr="000371DE" w:rsidRDefault="00B90920" w:rsidP="00B90920">
      <w:pPr>
        <w:shd w:val="clear" w:color="auto" w:fill="FFFFFF" w:themeFill="background1"/>
        <w:rPr>
          <w:rFonts w:eastAsia="Times New Roman" w:cs="Times New Roman"/>
        </w:rPr>
      </w:pPr>
      <w:r w:rsidRPr="000371DE">
        <w:rPr>
          <w:rFonts w:eastAsia="Times New Roman" w:cs="Times New Roman"/>
        </w:rPr>
        <w:t>It is not the intent of this book to give technical advice on “how to perform” the event correctly. Nor is it the intent to supply training programs and plans for athletes.  The intent is to supply fun games that have specific objectives to develop athlete</w:t>
      </w:r>
      <w:r>
        <w:rPr>
          <w:rFonts w:eastAsia="Times New Roman" w:cs="Times New Roman"/>
        </w:rPr>
        <w:t xml:space="preserve">s. </w:t>
      </w:r>
      <w:r w:rsidRPr="005C7BE3">
        <w:rPr>
          <w:rFonts w:eastAsia="Times New Roman" w:cs="Times New Roman"/>
          <w:i/>
        </w:rPr>
        <w:t>T</w:t>
      </w:r>
      <w:r w:rsidRPr="005C7BE3">
        <w:rPr>
          <w:rFonts w:cs="Times New Roman"/>
          <w:i/>
        </w:rPr>
        <w:t>rack and Field Games</w:t>
      </w:r>
      <w:r w:rsidRPr="000371DE">
        <w:rPr>
          <w:rFonts w:cs="Times New Roman"/>
        </w:rPr>
        <w:t xml:space="preserve"> combines fun with skill instruction and practice. The games are </w:t>
      </w:r>
      <w:r w:rsidR="005C7BE3">
        <w:rPr>
          <w:rFonts w:cs="Times New Roman"/>
        </w:rPr>
        <w:t xml:space="preserve">designed </w:t>
      </w:r>
      <w:r w:rsidRPr="000371DE">
        <w:rPr>
          <w:rFonts w:cs="Times New Roman"/>
        </w:rPr>
        <w:t xml:space="preserve">to utilize different approaches to </w:t>
      </w:r>
      <w:r w:rsidR="005C7BE3">
        <w:rPr>
          <w:rFonts w:cs="Times New Roman"/>
        </w:rPr>
        <w:t xml:space="preserve">track and field </w:t>
      </w:r>
      <w:r w:rsidRPr="000371DE">
        <w:rPr>
          <w:rFonts w:cs="Times New Roman"/>
        </w:rPr>
        <w:t>event</w:t>
      </w:r>
      <w:r w:rsidR="005C7BE3">
        <w:rPr>
          <w:rFonts w:cs="Times New Roman"/>
        </w:rPr>
        <w:t>s</w:t>
      </w:r>
      <w:r w:rsidRPr="000371DE">
        <w:rPr>
          <w:rFonts w:cs="Times New Roman"/>
        </w:rPr>
        <w:t xml:space="preserve"> while maximizing </w:t>
      </w:r>
      <w:r>
        <w:rPr>
          <w:rFonts w:cs="Times New Roman"/>
        </w:rPr>
        <w:t xml:space="preserve">the development of </w:t>
      </w:r>
      <w:r w:rsidRPr="000371DE">
        <w:rPr>
          <w:rFonts w:cs="Times New Roman"/>
        </w:rPr>
        <w:t xml:space="preserve">physical skills.  </w:t>
      </w:r>
    </w:p>
    <w:p w:rsidR="00B90920" w:rsidRDefault="00B90920" w:rsidP="00B90920">
      <w:pPr>
        <w:shd w:val="clear" w:color="auto" w:fill="FFFFFF" w:themeFill="background1"/>
        <w:rPr>
          <w:rFonts w:cs="Times New Roman"/>
        </w:rPr>
      </w:pPr>
    </w:p>
    <w:p w:rsidR="00136594" w:rsidRDefault="00B90920" w:rsidP="00B90920">
      <w:pPr>
        <w:shd w:val="clear" w:color="auto" w:fill="FFFFFF" w:themeFill="background1"/>
        <w:rPr>
          <w:rFonts w:cs="Times New Roman"/>
        </w:rPr>
      </w:pPr>
      <w:r>
        <w:rPr>
          <w:rFonts w:cs="Times New Roman"/>
        </w:rPr>
        <w:t>This book</w:t>
      </w:r>
      <w:r w:rsidRPr="000371DE">
        <w:rPr>
          <w:rFonts w:cs="Times New Roman"/>
        </w:rPr>
        <w:t xml:space="preserve"> is organized into 11 chapters.  Chapters </w:t>
      </w:r>
      <w:r w:rsidR="005C7BE3">
        <w:rPr>
          <w:rFonts w:cs="Times New Roman"/>
        </w:rPr>
        <w:t>2</w:t>
      </w:r>
      <w:r w:rsidRPr="000371DE">
        <w:rPr>
          <w:rFonts w:cs="Times New Roman"/>
        </w:rPr>
        <w:t>-</w:t>
      </w:r>
      <w:r w:rsidR="005C7BE3">
        <w:rPr>
          <w:rFonts w:cs="Times New Roman"/>
        </w:rPr>
        <w:t>6</w:t>
      </w:r>
      <w:r w:rsidRPr="000371DE">
        <w:rPr>
          <w:rFonts w:cs="Times New Roman"/>
        </w:rPr>
        <w:t xml:space="preserve"> focus on the jumping events.  Chapter’s </w:t>
      </w:r>
      <w:r w:rsidR="005C7BE3">
        <w:rPr>
          <w:rFonts w:cs="Times New Roman"/>
        </w:rPr>
        <w:t>7</w:t>
      </w:r>
      <w:r w:rsidRPr="000371DE">
        <w:rPr>
          <w:rFonts w:cs="Times New Roman"/>
        </w:rPr>
        <w:t>-1</w:t>
      </w:r>
      <w:r w:rsidR="005C7BE3">
        <w:rPr>
          <w:rFonts w:cs="Times New Roman"/>
        </w:rPr>
        <w:t>1</w:t>
      </w:r>
      <w:r w:rsidRPr="000371DE">
        <w:rPr>
          <w:rFonts w:cs="Times New Roman"/>
        </w:rPr>
        <w:t xml:space="preserve"> focus on the throwing events.  Chapter</w:t>
      </w:r>
      <w:r w:rsidR="005C7BE3">
        <w:rPr>
          <w:rFonts w:cs="Times New Roman"/>
        </w:rPr>
        <w:t>’s</w:t>
      </w:r>
      <w:r w:rsidRPr="000371DE">
        <w:rPr>
          <w:rFonts w:cs="Times New Roman"/>
        </w:rPr>
        <w:t xml:space="preserve"> 1</w:t>
      </w:r>
      <w:r w:rsidR="005C7BE3">
        <w:rPr>
          <w:rFonts w:cs="Times New Roman"/>
        </w:rPr>
        <w:t>2</w:t>
      </w:r>
      <w:r w:rsidRPr="000371DE">
        <w:rPr>
          <w:rFonts w:cs="Times New Roman"/>
        </w:rPr>
        <w:t>-1</w:t>
      </w:r>
      <w:r w:rsidR="005C7BE3">
        <w:rPr>
          <w:rFonts w:cs="Times New Roman"/>
        </w:rPr>
        <w:t>5</w:t>
      </w:r>
      <w:r w:rsidRPr="000371DE">
        <w:rPr>
          <w:rFonts w:cs="Times New Roman"/>
        </w:rPr>
        <w:t xml:space="preserve"> focus on the running events, hurdles, and relays.  Although categorized by their prim</w:t>
      </w:r>
      <w:r w:rsidR="00136594">
        <w:rPr>
          <w:rFonts w:cs="Times New Roman"/>
        </w:rPr>
        <w:t xml:space="preserve">ary focus, most games emphasize </w:t>
      </w:r>
      <w:r w:rsidRPr="000371DE">
        <w:rPr>
          <w:rFonts w:cs="Times New Roman"/>
        </w:rPr>
        <w:t xml:space="preserve">essential elements </w:t>
      </w:r>
      <w:r w:rsidR="00136594">
        <w:rPr>
          <w:rFonts w:cs="Times New Roman"/>
        </w:rPr>
        <w:t xml:space="preserve">to multiple events </w:t>
      </w:r>
      <w:r w:rsidRPr="000371DE">
        <w:rPr>
          <w:rFonts w:cs="Times New Roman"/>
        </w:rPr>
        <w:t xml:space="preserve">track and field.  </w:t>
      </w:r>
      <w:r w:rsidR="00136594">
        <w:rPr>
          <w:rFonts w:cs="Times New Roman"/>
        </w:rPr>
        <w:t>An</w:t>
      </w:r>
      <w:r w:rsidRPr="000371DE">
        <w:rPr>
          <w:rFonts w:cs="Times New Roman"/>
        </w:rPr>
        <w:t xml:space="preserve"> </w:t>
      </w:r>
      <w:r>
        <w:rPr>
          <w:rFonts w:cs="Times New Roman"/>
        </w:rPr>
        <w:t>activity</w:t>
      </w:r>
      <w:r w:rsidR="00136594">
        <w:rPr>
          <w:rFonts w:cs="Times New Roman"/>
        </w:rPr>
        <w:t xml:space="preserve"> that </w:t>
      </w:r>
      <w:r w:rsidRPr="000371DE">
        <w:rPr>
          <w:rFonts w:cs="Times New Roman"/>
        </w:rPr>
        <w:t>appear</w:t>
      </w:r>
      <w:r w:rsidR="00136594">
        <w:rPr>
          <w:rFonts w:cs="Times New Roman"/>
        </w:rPr>
        <w:t>s</w:t>
      </w:r>
      <w:r w:rsidRPr="000371DE">
        <w:rPr>
          <w:rFonts w:cs="Times New Roman"/>
        </w:rPr>
        <w:t xml:space="preserve"> in one of</w:t>
      </w:r>
      <w:r>
        <w:rPr>
          <w:rFonts w:cs="Times New Roman"/>
        </w:rPr>
        <w:t xml:space="preserve"> the event-specific </w:t>
      </w:r>
      <w:proofErr w:type="gramStart"/>
      <w:r>
        <w:rPr>
          <w:rFonts w:cs="Times New Roman"/>
        </w:rPr>
        <w:t>sections,</w:t>
      </w:r>
      <w:proofErr w:type="gramEnd"/>
      <w:r>
        <w:rPr>
          <w:rFonts w:cs="Times New Roman"/>
        </w:rPr>
        <w:t xml:space="preserve"> may</w:t>
      </w:r>
      <w:r w:rsidRPr="000371DE">
        <w:rPr>
          <w:rFonts w:cs="Times New Roman"/>
        </w:rPr>
        <w:t xml:space="preserve"> be able to be </w:t>
      </w:r>
      <w:r w:rsidR="00136594">
        <w:rPr>
          <w:rFonts w:cs="Times New Roman"/>
        </w:rPr>
        <w:t xml:space="preserve">used or </w:t>
      </w:r>
      <w:r w:rsidRPr="000371DE">
        <w:rPr>
          <w:rFonts w:cs="Times New Roman"/>
        </w:rPr>
        <w:t>modified for use in other events as well.</w:t>
      </w:r>
    </w:p>
    <w:p w:rsidR="00B90920" w:rsidRPr="000371DE" w:rsidRDefault="00B90920" w:rsidP="00B90920">
      <w:pPr>
        <w:shd w:val="clear" w:color="auto" w:fill="FFFFFF" w:themeFill="background1"/>
        <w:rPr>
          <w:rFonts w:cs="Times New Roman"/>
        </w:rPr>
      </w:pPr>
      <w:r w:rsidRPr="000371DE">
        <w:rPr>
          <w:rFonts w:cs="Times New Roman"/>
        </w:rPr>
        <w:t xml:space="preserve"> </w:t>
      </w:r>
    </w:p>
    <w:p w:rsidR="00B90920" w:rsidRDefault="00B90920" w:rsidP="00B90920">
      <w:pPr>
        <w:shd w:val="clear" w:color="auto" w:fill="FFFFFF" w:themeFill="background1"/>
        <w:jc w:val="center"/>
        <w:rPr>
          <w:rFonts w:cs="Times New Roman"/>
          <w:b/>
        </w:rPr>
      </w:pPr>
      <w:r w:rsidRPr="000371DE">
        <w:rPr>
          <w:rFonts w:cs="Times New Roman"/>
          <w:b/>
        </w:rPr>
        <w:t>Organization</w:t>
      </w:r>
    </w:p>
    <w:p w:rsidR="00136594" w:rsidRPr="000371DE" w:rsidRDefault="00136594" w:rsidP="00B90920">
      <w:pPr>
        <w:shd w:val="clear" w:color="auto" w:fill="FFFFFF" w:themeFill="background1"/>
        <w:jc w:val="center"/>
        <w:rPr>
          <w:rFonts w:cs="Times New Roman"/>
          <w:b/>
        </w:rPr>
      </w:pPr>
    </w:p>
    <w:p w:rsidR="00B90920" w:rsidRDefault="00B90920" w:rsidP="00B90920">
      <w:pPr>
        <w:shd w:val="clear" w:color="auto" w:fill="FFFFFF" w:themeFill="background1"/>
        <w:rPr>
          <w:rFonts w:cs="Times New Roman"/>
        </w:rPr>
      </w:pPr>
      <w:r w:rsidRPr="000371DE">
        <w:rPr>
          <w:rFonts w:cs="Times New Roman"/>
        </w:rPr>
        <w:t>The games have been organized in an easy to under</w:t>
      </w:r>
      <w:r w:rsidR="00136594">
        <w:rPr>
          <w:rFonts w:cs="Times New Roman"/>
        </w:rPr>
        <w:t>stand format as described below.</w:t>
      </w:r>
    </w:p>
    <w:p w:rsidR="00136594" w:rsidRPr="000371DE" w:rsidRDefault="00136594" w:rsidP="00B90920">
      <w:pPr>
        <w:shd w:val="clear" w:color="auto" w:fill="FFFFFF" w:themeFill="background1"/>
        <w:rPr>
          <w:rFonts w:cs="Times New Roman"/>
        </w:rPr>
      </w:pPr>
    </w:p>
    <w:p w:rsidR="00B90920" w:rsidRDefault="00B90920" w:rsidP="00B90920">
      <w:pPr>
        <w:shd w:val="clear" w:color="auto" w:fill="FFFFFF" w:themeFill="background1"/>
        <w:rPr>
          <w:rFonts w:cs="Times New Roman"/>
        </w:rPr>
      </w:pPr>
      <w:r w:rsidRPr="000371DE">
        <w:rPr>
          <w:rFonts w:cs="Times New Roman"/>
          <w:b/>
        </w:rPr>
        <w:t>Objective:</w:t>
      </w:r>
      <w:r w:rsidRPr="000371DE">
        <w:rPr>
          <w:rFonts w:cs="Times New Roman"/>
        </w:rPr>
        <w:t xml:space="preserve">  Coaches should consider a game’s objectives to determine if the game fits into the specific practice session.  </w:t>
      </w:r>
    </w:p>
    <w:p w:rsidR="00136594" w:rsidRPr="000371DE" w:rsidRDefault="00136594" w:rsidP="00B90920">
      <w:pPr>
        <w:shd w:val="clear" w:color="auto" w:fill="FFFFFF" w:themeFill="background1"/>
        <w:rPr>
          <w:rFonts w:cs="Times New Roman"/>
        </w:rPr>
      </w:pPr>
    </w:p>
    <w:p w:rsidR="00B90920" w:rsidRPr="000371DE" w:rsidRDefault="00B90920" w:rsidP="00B90920">
      <w:pPr>
        <w:shd w:val="clear" w:color="auto" w:fill="FFFFFF" w:themeFill="background1"/>
        <w:rPr>
          <w:rFonts w:cs="Times New Roman"/>
        </w:rPr>
      </w:pPr>
      <w:r w:rsidRPr="000371DE">
        <w:rPr>
          <w:rFonts w:cs="Times New Roman"/>
          <w:b/>
        </w:rPr>
        <w:t>Description:</w:t>
      </w:r>
      <w:r w:rsidRPr="000371DE">
        <w:rPr>
          <w:rFonts w:cs="Times New Roman"/>
        </w:rPr>
        <w:t xml:space="preserve"> This section supplies the directions in how to set up and run the activity effective</w:t>
      </w:r>
      <w:r>
        <w:rPr>
          <w:rFonts w:cs="Times New Roman"/>
        </w:rPr>
        <w:t>ly</w:t>
      </w:r>
      <w:r w:rsidRPr="000371DE">
        <w:rPr>
          <w:rFonts w:cs="Times New Roman"/>
        </w:rPr>
        <w:t>. Group size and field dimensions are provided only as general guidelines and should be adjusted to the ability level of athletes. In some games a scoring system has been provided to add an element of competition to the game. It should be clearly understood that the ultimate aim of each game is for athletes to challenge themselves to achieve a higher standard of performance.</w:t>
      </w:r>
      <w:r>
        <w:rPr>
          <w:rFonts w:cs="Times New Roman"/>
        </w:rPr>
        <w:t xml:space="preserve"> </w:t>
      </w:r>
      <w:r w:rsidRPr="000371DE">
        <w:rPr>
          <w:rFonts w:cs="Times New Roman"/>
        </w:rPr>
        <w:t>Use competitive games only when students are ready for competition. Be aware that competitive games may take the focus away from learning (the process) and place it on winning (the product). Many of the games in t</w:t>
      </w:r>
      <w:r w:rsidR="00136594">
        <w:rPr>
          <w:rFonts w:cs="Times New Roman"/>
        </w:rPr>
        <w:t xml:space="preserve">he book are small-group games which </w:t>
      </w:r>
      <w:r>
        <w:rPr>
          <w:rFonts w:cs="Times New Roman"/>
        </w:rPr>
        <w:t>offer</w:t>
      </w:r>
      <w:r w:rsidRPr="000371DE">
        <w:rPr>
          <w:rFonts w:cs="Times New Roman"/>
        </w:rPr>
        <w:t xml:space="preserve"> </w:t>
      </w:r>
      <w:r w:rsidR="00136594">
        <w:rPr>
          <w:rFonts w:cs="Times New Roman"/>
        </w:rPr>
        <w:t>high levels of activity.</w:t>
      </w:r>
    </w:p>
    <w:p w:rsidR="00B90920" w:rsidRPr="000371DE" w:rsidRDefault="00B90920" w:rsidP="00B90920">
      <w:pPr>
        <w:shd w:val="clear" w:color="auto" w:fill="FFFFFF" w:themeFill="background1"/>
        <w:rPr>
          <w:rFonts w:cs="Times New Roman"/>
        </w:rPr>
      </w:pPr>
    </w:p>
    <w:p w:rsidR="00B90920" w:rsidRPr="000371DE" w:rsidRDefault="00B90920" w:rsidP="00B90920">
      <w:pPr>
        <w:shd w:val="clear" w:color="auto" w:fill="FFFFFF" w:themeFill="background1"/>
        <w:rPr>
          <w:rFonts w:cs="Times New Roman"/>
        </w:rPr>
      </w:pPr>
    </w:p>
    <w:p w:rsidR="00B90920" w:rsidRDefault="00B90920" w:rsidP="00B90920">
      <w:pPr>
        <w:shd w:val="clear" w:color="auto" w:fill="FFFFFF" w:themeFill="background1"/>
        <w:rPr>
          <w:rFonts w:cs="Times New Roman"/>
        </w:rPr>
      </w:pPr>
      <w:r w:rsidRPr="000371DE">
        <w:rPr>
          <w:rFonts w:cs="Times New Roman"/>
          <w:b/>
        </w:rPr>
        <w:t>Variations:</w:t>
      </w:r>
      <w:r w:rsidRPr="000371DE">
        <w:rPr>
          <w:rFonts w:cs="Times New Roman"/>
        </w:rPr>
        <w:t xml:space="preserve"> These suggestion</w:t>
      </w:r>
      <w:r>
        <w:rPr>
          <w:rFonts w:cs="Times New Roman"/>
        </w:rPr>
        <w:t>s</w:t>
      </w:r>
      <w:r w:rsidRPr="000371DE">
        <w:rPr>
          <w:rFonts w:cs="Times New Roman"/>
        </w:rPr>
        <w:t xml:space="preserve"> provide possible modification and adaptations of the games to offer more variety. The variations also may be used to adjust the difficulty and conditioning involved in the activity. Many of the variations allow the more naturally athletic or competitive </w:t>
      </w:r>
      <w:r w:rsidRPr="000371DE">
        <w:rPr>
          <w:rFonts w:cs="Times New Roman"/>
        </w:rPr>
        <w:lastRenderedPageBreak/>
        <w:t>athletes to e</w:t>
      </w:r>
      <w:r w:rsidR="00136594">
        <w:rPr>
          <w:rFonts w:cs="Times New Roman"/>
        </w:rPr>
        <w:t xml:space="preserve">njoy play, while not </w:t>
      </w:r>
      <w:r w:rsidRPr="000371DE">
        <w:rPr>
          <w:rFonts w:cs="Times New Roman"/>
        </w:rPr>
        <w:t xml:space="preserve">exposing the less athletic and less competitive </w:t>
      </w:r>
      <w:r w:rsidR="00136594">
        <w:rPr>
          <w:rFonts w:cs="Times New Roman"/>
        </w:rPr>
        <w:t xml:space="preserve">athlete’s </w:t>
      </w:r>
      <w:r w:rsidRPr="000371DE">
        <w:rPr>
          <w:rFonts w:cs="Times New Roman"/>
        </w:rPr>
        <w:t>weakness.</w:t>
      </w:r>
    </w:p>
    <w:p w:rsidR="00136594" w:rsidRDefault="00136594" w:rsidP="00B90920">
      <w:pPr>
        <w:shd w:val="clear" w:color="auto" w:fill="FFFFFF" w:themeFill="background1"/>
        <w:rPr>
          <w:rFonts w:cs="Times New Roman"/>
        </w:rPr>
      </w:pPr>
    </w:p>
    <w:p w:rsidR="00B90920" w:rsidRDefault="00B90920" w:rsidP="00B90920">
      <w:pPr>
        <w:shd w:val="clear" w:color="auto" w:fill="FFFFFF" w:themeFill="background1"/>
        <w:rPr>
          <w:rFonts w:cs="Times New Roman"/>
        </w:rPr>
      </w:pPr>
      <w:r w:rsidRPr="000371DE">
        <w:rPr>
          <w:rFonts w:cs="Times New Roman"/>
          <w:b/>
        </w:rPr>
        <w:t>Equipment:</w:t>
      </w:r>
      <w:r w:rsidRPr="000371DE">
        <w:rPr>
          <w:rFonts w:cs="Times New Roman"/>
        </w:rPr>
        <w:t xml:space="preserve">  Most activities and games in this book have been designed to use a minimal amount of equipment and are easy to set up. Cones, balls, and ropes are some of the most common equipment items the games call for. </w:t>
      </w:r>
      <w:r>
        <w:rPr>
          <w:rFonts w:cs="Times New Roman"/>
        </w:rPr>
        <w:t xml:space="preserve">If possible use </w:t>
      </w:r>
      <w:r w:rsidRPr="000371DE">
        <w:rPr>
          <w:rFonts w:cs="Times New Roman"/>
        </w:rPr>
        <w:t xml:space="preserve">the maximum amount of equipment </w:t>
      </w:r>
      <w:r>
        <w:rPr>
          <w:rFonts w:cs="Times New Roman"/>
        </w:rPr>
        <w:t>to give</w:t>
      </w:r>
      <w:r w:rsidRPr="000371DE">
        <w:rPr>
          <w:rFonts w:cs="Times New Roman"/>
        </w:rPr>
        <w:t xml:space="preserve"> the athletes more practice time and more fun. Engage the athletes in play, instead of waiting in turn.</w:t>
      </w:r>
    </w:p>
    <w:p w:rsidR="00136594" w:rsidRPr="000371DE" w:rsidRDefault="00136594" w:rsidP="00B90920">
      <w:pPr>
        <w:shd w:val="clear" w:color="auto" w:fill="FFFFFF" w:themeFill="background1"/>
        <w:rPr>
          <w:rFonts w:cs="Times New Roman"/>
        </w:rPr>
      </w:pPr>
    </w:p>
    <w:p w:rsidR="00B90920" w:rsidRDefault="00B90920" w:rsidP="00B90920">
      <w:pPr>
        <w:shd w:val="clear" w:color="auto" w:fill="FFFFFF" w:themeFill="background1"/>
        <w:jc w:val="center"/>
        <w:rPr>
          <w:rFonts w:cs="Times New Roman"/>
          <w:b/>
        </w:rPr>
      </w:pPr>
      <w:r w:rsidRPr="000371DE">
        <w:rPr>
          <w:rFonts w:cs="Times New Roman"/>
          <w:b/>
        </w:rPr>
        <w:t>Safety</w:t>
      </w:r>
    </w:p>
    <w:p w:rsidR="00136594" w:rsidRPr="000371DE" w:rsidRDefault="00136594" w:rsidP="00B90920">
      <w:pPr>
        <w:shd w:val="clear" w:color="auto" w:fill="FFFFFF" w:themeFill="background1"/>
        <w:jc w:val="center"/>
        <w:rPr>
          <w:rFonts w:cs="Times New Roman"/>
          <w:b/>
        </w:rPr>
      </w:pPr>
    </w:p>
    <w:p w:rsidR="00B90920" w:rsidRPr="000371DE" w:rsidRDefault="00B90920" w:rsidP="00B90920">
      <w:pPr>
        <w:shd w:val="clear" w:color="auto" w:fill="FFFFFF" w:themeFill="background1"/>
        <w:rPr>
          <w:rFonts w:cs="Times New Roman"/>
        </w:rPr>
      </w:pPr>
      <w:r w:rsidRPr="000371DE">
        <w:rPr>
          <w:rFonts w:cs="Times New Roman"/>
        </w:rPr>
        <w:t>Participation in track and field carries an inherent risk of injury</w:t>
      </w:r>
      <w:r w:rsidR="00136594">
        <w:rPr>
          <w:rFonts w:cs="Times New Roman"/>
        </w:rPr>
        <w:t xml:space="preserve">, but coaches can minimize the risk </w:t>
      </w:r>
      <w:r w:rsidRPr="000371DE">
        <w:rPr>
          <w:rFonts w:cs="Times New Roman"/>
        </w:rPr>
        <w:t>by setting up the playi</w:t>
      </w:r>
      <w:r w:rsidR="00136594">
        <w:rPr>
          <w:rFonts w:cs="Times New Roman"/>
        </w:rPr>
        <w:t xml:space="preserve">ng area with safety in mind, </w:t>
      </w:r>
      <w:r w:rsidRPr="000371DE">
        <w:rPr>
          <w:rFonts w:cs="Times New Roman"/>
        </w:rPr>
        <w:t>giving clear instructions that emphasize</w:t>
      </w:r>
      <w:r w:rsidR="00136594">
        <w:rPr>
          <w:rFonts w:cs="Times New Roman"/>
        </w:rPr>
        <w:t xml:space="preserve"> safety, and </w:t>
      </w:r>
      <w:r w:rsidRPr="000371DE">
        <w:rPr>
          <w:rFonts w:cs="Times New Roman"/>
        </w:rPr>
        <w:t>making modification</w:t>
      </w:r>
      <w:r w:rsidR="00136594">
        <w:rPr>
          <w:rFonts w:cs="Times New Roman"/>
        </w:rPr>
        <w:t>s</w:t>
      </w:r>
      <w:r w:rsidRPr="000371DE">
        <w:rPr>
          <w:rFonts w:cs="Times New Roman"/>
        </w:rPr>
        <w:t xml:space="preserve"> as needed. Coaches </w:t>
      </w:r>
      <w:r w:rsidR="00136594">
        <w:rPr>
          <w:rFonts w:cs="Times New Roman"/>
        </w:rPr>
        <w:t xml:space="preserve">are encouraged to visualize how they want the game to progress and if the game does not conform to </w:t>
      </w:r>
      <w:r w:rsidRPr="000371DE">
        <w:rPr>
          <w:rFonts w:cs="Times New Roman"/>
        </w:rPr>
        <w:t xml:space="preserve">expectations, stop the activity and make adjustments. </w:t>
      </w:r>
    </w:p>
    <w:p w:rsidR="00B90920" w:rsidRDefault="00B90920" w:rsidP="00B90920">
      <w:pPr>
        <w:spacing w:after="200"/>
        <w:rPr>
          <w:rFonts w:eastAsia="Times New Roman" w:cs="Times New Roman"/>
          <w:b/>
          <w:color w:val="252525"/>
        </w:rPr>
      </w:pPr>
      <w:r>
        <w:rPr>
          <w:rFonts w:eastAsia="Times New Roman" w:cs="Times New Roman"/>
          <w:b/>
          <w:color w:val="252525"/>
        </w:rPr>
        <w:br w:type="page"/>
      </w:r>
    </w:p>
    <w:p w:rsidR="00B90920" w:rsidRPr="003C4155" w:rsidRDefault="00B90920" w:rsidP="00B90920">
      <w:pPr>
        <w:shd w:val="clear" w:color="auto" w:fill="FFFFFF" w:themeFill="background1"/>
        <w:jc w:val="center"/>
        <w:rPr>
          <w:rFonts w:eastAsia="Times New Roman" w:cs="Times New Roman"/>
          <w:b/>
          <w:color w:val="252525"/>
        </w:rPr>
      </w:pPr>
      <w:r w:rsidRPr="003C4155">
        <w:rPr>
          <w:rFonts w:eastAsia="Times New Roman" w:cs="Times New Roman"/>
          <w:b/>
          <w:color w:val="252525"/>
        </w:rPr>
        <w:lastRenderedPageBreak/>
        <w:t>Introduction</w:t>
      </w:r>
    </w:p>
    <w:p w:rsidR="00B90920" w:rsidRPr="003C4155" w:rsidRDefault="00B90920" w:rsidP="00B90920">
      <w:pPr>
        <w:shd w:val="clear" w:color="auto" w:fill="FFFFFF" w:themeFill="background1"/>
        <w:rPr>
          <w:rFonts w:eastAsia="Times New Roman" w:cs="Times New Roman"/>
          <w:color w:val="252525"/>
        </w:rPr>
      </w:pP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color w:val="252525"/>
        </w:rPr>
        <w:t xml:space="preserve">Track and field events are among the oldest of all </w:t>
      </w:r>
      <w:r w:rsidRPr="00136594">
        <w:rPr>
          <w:rFonts w:eastAsia="Times New Roman" w:cs="Times New Roman"/>
        </w:rPr>
        <w:t>sporting </w:t>
      </w:r>
      <w:hyperlink r:id="rId7" w:tooltip="Competition" w:history="1">
        <w:r w:rsidRPr="00136594">
          <w:rPr>
            <w:rFonts w:eastAsia="Times New Roman" w:cs="Times New Roman"/>
          </w:rPr>
          <w:t>competitions</w:t>
        </w:r>
      </w:hyperlink>
      <w:r w:rsidRPr="00136594">
        <w:rPr>
          <w:rFonts w:eastAsia="Times New Roman" w:cs="Times New Roman"/>
        </w:rPr>
        <w:t xml:space="preserve">, </w:t>
      </w:r>
      <w:r w:rsidRPr="003C4155">
        <w:rPr>
          <w:rFonts w:eastAsia="Times New Roman" w:cs="Times New Roman"/>
          <w:color w:val="252525"/>
        </w:rPr>
        <w:t xml:space="preserve">as running, jumping and </w:t>
      </w:r>
      <w:r w:rsidRPr="003C4155">
        <w:rPr>
          <w:rFonts w:eastAsia="Times New Roman" w:cs="Times New Roman"/>
        </w:rPr>
        <w:t xml:space="preserve">throwing are natural and universal forms of human activity.  The first recorded examples of organized track and field events occurred in the </w:t>
      </w:r>
      <w:hyperlink r:id="rId8" w:tooltip="Ancient Olympic Games" w:history="1">
        <w:r w:rsidRPr="003C4155">
          <w:rPr>
            <w:rFonts w:eastAsia="Times New Roman" w:cs="Times New Roman"/>
          </w:rPr>
          <w:t>Ancient Olympic Games</w:t>
        </w:r>
      </w:hyperlink>
      <w:r w:rsidRPr="003C4155">
        <w:rPr>
          <w:rFonts w:eastAsia="Times New Roman" w:cs="Times New Roman"/>
        </w:rPr>
        <w:t xml:space="preserve"> held in 776 BC in </w:t>
      </w:r>
      <w:hyperlink r:id="rId9" w:tooltip="Olympia, Greece" w:history="1">
        <w:r w:rsidRPr="003C4155">
          <w:rPr>
            <w:rFonts w:eastAsia="Times New Roman" w:cs="Times New Roman"/>
          </w:rPr>
          <w:t>Olympia, Greece</w:t>
        </w:r>
      </w:hyperlink>
      <w:r>
        <w:rPr>
          <w:rFonts w:eastAsia="Times New Roman" w:cs="Times New Roman"/>
        </w:rPr>
        <w:t xml:space="preserve">. The only </w:t>
      </w:r>
      <w:r w:rsidRPr="003C4155">
        <w:rPr>
          <w:rFonts w:eastAsia="Times New Roman" w:cs="Times New Roman"/>
        </w:rPr>
        <w:t xml:space="preserve">event contested at the first Olympic </w:t>
      </w:r>
      <w:proofErr w:type="gramStart"/>
      <w:r w:rsidRPr="003C4155">
        <w:rPr>
          <w:rFonts w:eastAsia="Times New Roman" w:cs="Times New Roman"/>
        </w:rPr>
        <w:t>Games</w:t>
      </w:r>
      <w:proofErr w:type="gramEnd"/>
      <w:r w:rsidRPr="003C4155">
        <w:rPr>
          <w:rFonts w:eastAsia="Times New Roman" w:cs="Times New Roman"/>
        </w:rPr>
        <w:t xml:space="preserve"> was the</w:t>
      </w:r>
      <w:r w:rsidR="00136594">
        <w:rPr>
          <w:rFonts w:eastAsia="Times New Roman" w:cs="Times New Roman"/>
        </w:rPr>
        <w:t xml:space="preserve"> “</w:t>
      </w:r>
      <w:hyperlink r:id="rId10" w:tooltip="Stadion footrace" w:history="1">
        <w:proofErr w:type="spellStart"/>
        <w:r w:rsidRPr="003C4155">
          <w:rPr>
            <w:rFonts w:eastAsia="Times New Roman" w:cs="Times New Roman"/>
          </w:rPr>
          <w:t>stadion</w:t>
        </w:r>
        <w:proofErr w:type="spellEnd"/>
        <w:r w:rsidR="00136594">
          <w:rPr>
            <w:rFonts w:eastAsia="Times New Roman" w:cs="Times New Roman"/>
          </w:rPr>
          <w:t>”</w:t>
        </w:r>
        <w:r w:rsidRPr="003C4155">
          <w:rPr>
            <w:rFonts w:eastAsia="Times New Roman" w:cs="Times New Roman"/>
          </w:rPr>
          <w:t xml:space="preserve"> footrace</w:t>
        </w:r>
      </w:hyperlink>
      <w:r w:rsidRPr="003C4155">
        <w:rPr>
          <w:rFonts w:eastAsia="Times New Roman" w:cs="Times New Roman"/>
        </w:rPr>
        <w:t xml:space="preserve">, a </w:t>
      </w:r>
      <w:r w:rsidRPr="003C4155">
        <w:rPr>
          <w:rFonts w:eastAsia="Times New Roman" w:cs="Times New Roman"/>
          <w:color w:val="252525"/>
        </w:rPr>
        <w:t>200 meter race inside the stadium. The events of the Olympic Games expanded to includ</w:t>
      </w:r>
      <w:r>
        <w:rPr>
          <w:rFonts w:eastAsia="Times New Roman" w:cs="Times New Roman"/>
          <w:color w:val="252525"/>
        </w:rPr>
        <w:t xml:space="preserve">e further running competitions </w:t>
      </w:r>
      <w:r w:rsidRPr="003C4155">
        <w:rPr>
          <w:rFonts w:eastAsia="Times New Roman" w:cs="Times New Roman"/>
          <w:color w:val="252525"/>
        </w:rPr>
        <w:t xml:space="preserve">and eventually added field events </w:t>
      </w:r>
      <w:r>
        <w:rPr>
          <w:rFonts w:eastAsia="Times New Roman" w:cs="Times New Roman"/>
          <w:color w:val="252525"/>
        </w:rPr>
        <w:t xml:space="preserve">to </w:t>
      </w:r>
      <w:r w:rsidRPr="003C4155">
        <w:rPr>
          <w:rFonts w:eastAsia="Times New Roman" w:cs="Times New Roman"/>
          <w:color w:val="252525"/>
        </w:rPr>
        <w:t xml:space="preserve">evolve into the track and </w:t>
      </w:r>
      <w:r w:rsidRPr="003C4155">
        <w:rPr>
          <w:rFonts w:eastAsia="Times New Roman" w:cs="Times New Roman"/>
        </w:rPr>
        <w:t>field events we know today.</w:t>
      </w:r>
    </w:p>
    <w:p w:rsidR="00B90920" w:rsidRPr="003C4155" w:rsidRDefault="00B90920" w:rsidP="00B90920">
      <w:pPr>
        <w:shd w:val="clear" w:color="auto" w:fill="FFFFFF" w:themeFill="background1"/>
        <w:rPr>
          <w:rFonts w:eastAsia="Times New Roman" w:cs="Times New Roman"/>
        </w:rPr>
      </w:pP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Track and field events are divided into three major categories: track events, field events, and combined events. Track events involve running on a track over specified distances as well as the </w:t>
      </w:r>
      <w:hyperlink r:id="rId11" w:tooltip="Hurdling" w:history="1">
        <w:r w:rsidRPr="003C4155">
          <w:rPr>
            <w:rFonts w:eastAsia="Times New Roman" w:cs="Times New Roman"/>
          </w:rPr>
          <w:t>hurdling</w:t>
        </w:r>
      </w:hyperlink>
      <w:r w:rsidRPr="003C4155">
        <w:rPr>
          <w:rFonts w:eastAsia="Times New Roman" w:cs="Times New Roman"/>
        </w:rPr>
        <w:t> and </w:t>
      </w:r>
      <w:hyperlink r:id="rId12" w:tooltip="Steeplechase (athletics)" w:history="1">
        <w:r w:rsidRPr="003C4155">
          <w:rPr>
            <w:rFonts w:eastAsia="Times New Roman" w:cs="Times New Roman"/>
          </w:rPr>
          <w:t>steeplechase</w:t>
        </w:r>
      </w:hyperlink>
      <w:r w:rsidRPr="003C4155">
        <w:rPr>
          <w:rFonts w:eastAsia="Times New Roman" w:cs="Times New Roman"/>
        </w:rPr>
        <w:t> events. There are also </w:t>
      </w:r>
      <w:hyperlink r:id="rId13" w:tooltip="Relay race" w:history="1">
        <w:r w:rsidRPr="003C4155">
          <w:rPr>
            <w:rFonts w:eastAsia="Times New Roman" w:cs="Times New Roman"/>
          </w:rPr>
          <w:t>relay races</w:t>
        </w:r>
      </w:hyperlink>
      <w:r w:rsidRPr="003C4155">
        <w:rPr>
          <w:rFonts w:eastAsia="Times New Roman" w:cs="Times New Roman"/>
        </w:rPr>
        <w:t> in which teams of four athletes run and pass a </w:t>
      </w:r>
      <w:hyperlink r:id="rId14" w:tooltip="Baton (running)" w:history="1">
        <w:r w:rsidRPr="003C4155">
          <w:rPr>
            <w:rFonts w:eastAsia="Times New Roman" w:cs="Times New Roman"/>
          </w:rPr>
          <w:t>baton</w:t>
        </w:r>
      </w:hyperlink>
      <w:r w:rsidRPr="003C4155">
        <w:rPr>
          <w:rFonts w:eastAsia="Times New Roman" w:cs="Times New Roman"/>
        </w:rPr>
        <w:t xml:space="preserve"> to their team members. </w:t>
      </w:r>
    </w:p>
    <w:p w:rsidR="00B90920" w:rsidRPr="003C4155" w:rsidRDefault="00B90920" w:rsidP="00B90920">
      <w:pPr>
        <w:shd w:val="clear" w:color="auto" w:fill="FFFFFF" w:themeFill="background1"/>
        <w:rPr>
          <w:rFonts w:eastAsia="Times New Roman" w:cs="Times New Roman"/>
        </w:rPr>
      </w:pPr>
    </w:p>
    <w:p w:rsidR="00B90920" w:rsidRDefault="00B90920" w:rsidP="00B90920">
      <w:pPr>
        <w:shd w:val="clear" w:color="auto" w:fill="FFFFFF" w:themeFill="background1"/>
        <w:rPr>
          <w:rFonts w:eastAsia="Times New Roman" w:cs="Times New Roman"/>
        </w:rPr>
      </w:pPr>
      <w:r w:rsidRPr="003C4155">
        <w:rPr>
          <w:rFonts w:eastAsia="Times New Roman" w:cs="Times New Roman"/>
        </w:rPr>
        <w:t>There are two types of field events: jumps, and throws. In jumping competitions, the horizontal jumps consist of the long jump and triple jump and are judged on the length of the jumps, while the vertical jumps consist of the high jump and pole vault and are judged on the height of the jumps. The throwing events involve throwing an implement: shot-put,</w:t>
      </w:r>
      <w:r w:rsidR="00D01EC2">
        <w:rPr>
          <w:rFonts w:eastAsia="Times New Roman" w:cs="Times New Roman"/>
        </w:rPr>
        <w:t xml:space="preserve"> discus, javelin or hammer</w:t>
      </w:r>
      <w:r w:rsidRPr="003C4155">
        <w:rPr>
          <w:rFonts w:eastAsia="Times New Roman" w:cs="Times New Roman"/>
        </w:rPr>
        <w:t xml:space="preserve"> from a set point, with athletes being judged on the distance that the </w:t>
      </w:r>
      <w:r w:rsidR="00D01EC2">
        <w:rPr>
          <w:rFonts w:eastAsia="Times New Roman" w:cs="Times New Roman"/>
        </w:rPr>
        <w:t>implement</w:t>
      </w:r>
      <w:r w:rsidRPr="003C4155">
        <w:rPr>
          <w:rFonts w:eastAsia="Times New Roman" w:cs="Times New Roman"/>
        </w:rPr>
        <w:t xml:space="preserve"> is thrown. </w:t>
      </w:r>
    </w:p>
    <w:p w:rsidR="00B90920" w:rsidRDefault="00B90920" w:rsidP="00B90920">
      <w:pPr>
        <w:shd w:val="clear" w:color="auto" w:fill="FFFFFF" w:themeFill="background1"/>
        <w:rPr>
          <w:rFonts w:eastAsia="Times New Roman" w:cs="Times New Roman"/>
        </w:rPr>
      </w:pP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Combined events involve athletes contesting a number of different track and field events. Points are given for their performance in each event and the athlete with the greatest points total at the end of all the events is the winner.</w:t>
      </w:r>
    </w:p>
    <w:p w:rsidR="00B90920" w:rsidRPr="003C4155" w:rsidRDefault="00B90920" w:rsidP="00B90920">
      <w:pPr>
        <w:shd w:val="clear" w:color="auto" w:fill="FFFFFF" w:themeFill="background1"/>
        <w:rPr>
          <w:rFonts w:eastAsia="Times New Roman" w:cs="Times New Roman"/>
        </w:rPr>
      </w:pP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Track and field has remained the second most popular sport in the world behind soccer</w:t>
      </w:r>
      <w:r w:rsidR="00D01EC2">
        <w:rPr>
          <w:rFonts w:eastAsia="Times New Roman" w:cs="Times New Roman"/>
        </w:rPr>
        <w:t xml:space="preserve"> with millions </w:t>
      </w:r>
      <w:r>
        <w:rPr>
          <w:rFonts w:eastAsia="Times New Roman" w:cs="Times New Roman"/>
        </w:rPr>
        <w:t>of athletes participating</w:t>
      </w:r>
      <w:r w:rsidRPr="003C4155">
        <w:rPr>
          <w:rFonts w:eastAsia="Times New Roman" w:cs="Times New Roman"/>
        </w:rPr>
        <w:t xml:space="preserve">. Competitions exist for all ages from youth to masters.  </w:t>
      </w:r>
    </w:p>
    <w:p w:rsidR="00B90920" w:rsidRPr="003C4155" w:rsidRDefault="00B90920" w:rsidP="00B90920">
      <w:pPr>
        <w:shd w:val="clear" w:color="auto" w:fill="FFFFFF" w:themeFill="background1"/>
        <w:rPr>
          <w:rFonts w:eastAsia="Times New Roman" w:cs="Times New Roman"/>
        </w:rPr>
      </w:pPr>
    </w:p>
    <w:p w:rsidR="00B90920" w:rsidRDefault="00B90920" w:rsidP="00B90920">
      <w:pPr>
        <w:shd w:val="clear" w:color="auto" w:fill="FFFFFF" w:themeFill="background1"/>
        <w:rPr>
          <w:rFonts w:eastAsia="Times New Roman" w:cs="Times New Roman"/>
        </w:rPr>
      </w:pPr>
      <w:r w:rsidRPr="003C4155">
        <w:rPr>
          <w:rFonts w:eastAsia="Times New Roman" w:cs="Times New Roman"/>
        </w:rPr>
        <w:t xml:space="preserve">Why do athletes participate in sports and specifically why do athletes </w:t>
      </w:r>
      <w:r>
        <w:rPr>
          <w:rFonts w:eastAsia="Times New Roman" w:cs="Times New Roman"/>
        </w:rPr>
        <w:t>participate in track and field?</w:t>
      </w:r>
      <w:r w:rsidRPr="003C4155">
        <w:rPr>
          <w:rFonts w:eastAsia="Times New Roman" w:cs="Times New Roman"/>
        </w:rPr>
        <w:t xml:space="preserve"> Numerous surveys indicate that young athletes most often list their sport </w:t>
      </w:r>
      <w:hyperlink r:id="rId15" w:tooltip="Psychology Today looks at Motivation" w:history="1">
        <w:r w:rsidRPr="003C4155">
          <w:rPr>
            <w:rFonts w:eastAsia="Times New Roman" w:cs="Times New Roman"/>
          </w:rPr>
          <w:t>goals</w:t>
        </w:r>
      </w:hyperlink>
      <w:r w:rsidRPr="003C4155">
        <w:rPr>
          <w:rFonts w:eastAsia="Times New Roman" w:cs="Times New Roman"/>
        </w:rPr>
        <w:t> in the following order of importance: </w:t>
      </w:r>
    </w:p>
    <w:p w:rsidR="00B90920" w:rsidRPr="003C4155" w:rsidRDefault="00B90920" w:rsidP="00B90920">
      <w:pPr>
        <w:shd w:val="clear" w:color="auto" w:fill="FFFFFF" w:themeFill="background1"/>
        <w:rPr>
          <w:rFonts w:eastAsia="Times New Roman" w:cs="Times New Roman"/>
        </w:rPr>
      </w:pPr>
    </w:p>
    <w:p w:rsidR="00B90920" w:rsidRPr="00BF6823" w:rsidRDefault="00D01EC2" w:rsidP="00B90920">
      <w:pPr>
        <w:pStyle w:val="ListParagraph"/>
        <w:numPr>
          <w:ilvl w:val="0"/>
          <w:numId w:val="2"/>
        </w:num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To have fun</w:t>
      </w:r>
    </w:p>
    <w:p w:rsidR="00B90920" w:rsidRPr="00BF6823" w:rsidRDefault="00B90920" w:rsidP="00B90920">
      <w:pPr>
        <w:pStyle w:val="ListParagraph"/>
        <w:numPr>
          <w:ilvl w:val="0"/>
          <w:numId w:val="2"/>
        </w:numPr>
        <w:shd w:val="clear" w:color="auto" w:fill="FFFFFF" w:themeFill="background1"/>
        <w:rPr>
          <w:rFonts w:ascii="Times New Roman" w:eastAsia="Times New Roman" w:hAnsi="Times New Roman" w:cs="Times New Roman"/>
          <w:sz w:val="24"/>
          <w:szCs w:val="24"/>
        </w:rPr>
      </w:pPr>
      <w:r w:rsidRPr="00BF6823">
        <w:rPr>
          <w:rFonts w:ascii="Times New Roman" w:eastAsia="Times New Roman" w:hAnsi="Times New Roman" w:cs="Times New Roman"/>
          <w:sz w:val="24"/>
          <w:szCs w:val="24"/>
        </w:rPr>
        <w:t>To im</w:t>
      </w:r>
      <w:r w:rsidR="00D01EC2">
        <w:rPr>
          <w:rFonts w:ascii="Times New Roman" w:eastAsia="Times New Roman" w:hAnsi="Times New Roman" w:cs="Times New Roman"/>
          <w:sz w:val="24"/>
          <w:szCs w:val="24"/>
        </w:rPr>
        <w:t>prove skills and learn new ones</w:t>
      </w:r>
    </w:p>
    <w:p w:rsidR="00B90920" w:rsidRPr="00BF6823" w:rsidRDefault="00B90920" w:rsidP="00B90920">
      <w:pPr>
        <w:pStyle w:val="ListParagraph"/>
        <w:numPr>
          <w:ilvl w:val="0"/>
          <w:numId w:val="2"/>
        </w:numPr>
        <w:shd w:val="clear" w:color="auto" w:fill="FFFFFF" w:themeFill="background1"/>
        <w:rPr>
          <w:rFonts w:ascii="Times New Roman" w:eastAsia="Times New Roman" w:hAnsi="Times New Roman" w:cs="Times New Roman"/>
          <w:sz w:val="24"/>
          <w:szCs w:val="24"/>
        </w:rPr>
      </w:pPr>
      <w:r w:rsidRPr="00BF6823">
        <w:rPr>
          <w:rFonts w:ascii="Times New Roman" w:eastAsia="Times New Roman" w:hAnsi="Times New Roman" w:cs="Times New Roman"/>
          <w:sz w:val="24"/>
          <w:szCs w:val="24"/>
        </w:rPr>
        <w:t>To b</w:t>
      </w:r>
      <w:r w:rsidR="00D01EC2">
        <w:rPr>
          <w:rFonts w:ascii="Times New Roman" w:eastAsia="Times New Roman" w:hAnsi="Times New Roman" w:cs="Times New Roman"/>
          <w:sz w:val="24"/>
          <w:szCs w:val="24"/>
        </w:rPr>
        <w:t>e with friends or make new ones</w:t>
      </w:r>
    </w:p>
    <w:p w:rsidR="00D01EC2" w:rsidRDefault="00D01EC2" w:rsidP="00B90920">
      <w:pPr>
        <w:pStyle w:val="ListParagraph"/>
        <w:numPr>
          <w:ilvl w:val="0"/>
          <w:numId w:val="2"/>
        </w:num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For thrills and excitement</w:t>
      </w:r>
    </w:p>
    <w:p w:rsidR="00B90920" w:rsidRPr="00BF6823" w:rsidRDefault="00D01EC2" w:rsidP="00B90920">
      <w:pPr>
        <w:pStyle w:val="ListParagraph"/>
        <w:numPr>
          <w:ilvl w:val="0"/>
          <w:numId w:val="2"/>
        </w:num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win</w:t>
      </w:r>
    </w:p>
    <w:p w:rsidR="00B90920" w:rsidRPr="00BF6823" w:rsidRDefault="00D01EC2" w:rsidP="00B90920">
      <w:pPr>
        <w:pStyle w:val="ListParagraph"/>
        <w:numPr>
          <w:ilvl w:val="0"/>
          <w:numId w:val="2"/>
        </w:num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To become physically fit</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 xml:space="preserve">The findings clearly indicate that the primary goal of many adults of winning is far less important to youth. What really matters to youth is having fun!  Striving to win is important, but what’s most important is the joy of the activity. </w:t>
      </w:r>
      <w:r>
        <w:rPr>
          <w:rFonts w:eastAsia="Times New Roman" w:cs="Times New Roman"/>
        </w:rPr>
        <w:t>The "fun" factor</w:t>
      </w:r>
      <w:r w:rsidRPr="003C4155">
        <w:rPr>
          <w:rFonts w:eastAsia="Times New Roman" w:cs="Times New Roman"/>
        </w:rPr>
        <w:t xml:space="preserve"> emphasize</w:t>
      </w:r>
      <w:r>
        <w:rPr>
          <w:rFonts w:eastAsia="Times New Roman" w:cs="Times New Roman"/>
        </w:rPr>
        <w:t>s</w:t>
      </w:r>
      <w:r w:rsidRPr="003C4155">
        <w:rPr>
          <w:rFonts w:eastAsia="Times New Roman" w:cs="Times New Roman"/>
        </w:rPr>
        <w:t xml:space="preserve"> the need for positive coaching. Coaches should focus beyond winning and losing. Winning is great, but not at the expense of fun.  There is a strong need for coaches and mentors</w:t>
      </w:r>
      <w:r>
        <w:rPr>
          <w:rFonts w:eastAsia="Times New Roman" w:cs="Times New Roman"/>
        </w:rPr>
        <w:t xml:space="preserve"> to</w:t>
      </w:r>
      <w:r w:rsidRPr="003C4155">
        <w:rPr>
          <w:rFonts w:eastAsia="Times New Roman" w:cs="Times New Roman"/>
        </w:rPr>
        <w:t xml:space="preserve"> guide youth and ingrain positive values and sportsmanship, while also highlighting the importance of education and physical fitness to succeed in life. Coaches with the knowledge and skills necessary to </w:t>
      </w:r>
      <w:r w:rsidRPr="003C4155">
        <w:rPr>
          <w:rFonts w:eastAsia="Times New Roman" w:cs="Times New Roman"/>
        </w:rPr>
        <w:lastRenderedPageBreak/>
        <w:t>effectively work with track and field athletes can create positive experiences and make a significant difference in the lives of others.</w:t>
      </w:r>
    </w:p>
    <w:p w:rsidR="00B90920" w:rsidRPr="003C4155" w:rsidRDefault="00B90920" w:rsidP="00B90920">
      <w:pPr>
        <w:shd w:val="clear" w:color="auto" w:fill="FFFFFF" w:themeFill="background1"/>
        <w:rPr>
          <w:rFonts w:eastAsia="Times New Roman" w:cs="Times New Roman"/>
        </w:rPr>
      </w:pP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 xml:space="preserve">Studies have shown that about 70 percent of kids stop playing organized sports by middle school.  They give up participating in sports to pursue other endeavors, many of which are not going to provide the physical activity that youth require to be healthy. What can coaches do to ensure that </w:t>
      </w:r>
      <w:r w:rsidR="00D01EC2">
        <w:rPr>
          <w:rFonts w:eastAsia="Times New Roman" w:cs="Times New Roman"/>
        </w:rPr>
        <w:t xml:space="preserve">players have fun in practices? </w:t>
      </w:r>
      <w:r w:rsidRPr="003C4155">
        <w:rPr>
          <w:rFonts w:eastAsia="Times New Roman" w:cs="Times New Roman"/>
        </w:rPr>
        <w:t>Coaches often erroneously feel that learning sport skills is incompatible with fun.  Focus and fun are not incompatible; in fact, focus is necessary for fun to occur. Fun is a major motivational factor for continued persistence in any activity.</w:t>
      </w:r>
    </w:p>
    <w:p w:rsidR="00B90920" w:rsidRPr="003C4155" w:rsidRDefault="00B90920" w:rsidP="00B90920">
      <w:pPr>
        <w:shd w:val="clear" w:color="auto" w:fill="FFFFFF" w:themeFill="background1"/>
        <w:rPr>
          <w:rFonts w:eastAsia="Times New Roman" w:cs="Times New Roman"/>
        </w:rPr>
      </w:pPr>
    </w:p>
    <w:tbl>
      <w:tblPr>
        <w:tblW w:w="5433" w:type="pct"/>
        <w:tblCellSpacing w:w="0" w:type="dxa"/>
        <w:tblInd w:w="90" w:type="dxa"/>
        <w:shd w:val="clear" w:color="auto" w:fill="FFFFFF"/>
        <w:tblCellMar>
          <w:left w:w="0" w:type="dxa"/>
          <w:right w:w="0" w:type="dxa"/>
        </w:tblCellMar>
        <w:tblLook w:val="04A0" w:firstRow="1" w:lastRow="0" w:firstColumn="1" w:lastColumn="0" w:noHBand="0" w:noVBand="1"/>
      </w:tblPr>
      <w:tblGrid>
        <w:gridCol w:w="10171"/>
      </w:tblGrid>
      <w:tr w:rsidR="00B90920" w:rsidRPr="00D01EC2" w:rsidTr="00891025">
        <w:trPr>
          <w:tblCellSpacing w:w="0" w:type="dxa"/>
        </w:trPr>
        <w:tc>
          <w:tcPr>
            <w:tcW w:w="5000" w:type="pct"/>
            <w:shd w:val="clear" w:color="auto" w:fill="FFFFFF"/>
            <w:hideMark/>
          </w:tcPr>
          <w:p w:rsidR="00B90920" w:rsidRPr="003C4155" w:rsidRDefault="00B90920" w:rsidP="00891025">
            <w:pPr>
              <w:shd w:val="clear" w:color="auto" w:fill="FFFFFF" w:themeFill="background1"/>
              <w:rPr>
                <w:rFonts w:eastAsia="Times New Roman" w:cs="Times New Roman"/>
              </w:rPr>
            </w:pPr>
            <w:r w:rsidRPr="003C4155">
              <w:rPr>
                <w:rFonts w:eastAsia="Times New Roman" w:cs="Times New Roman"/>
              </w:rPr>
              <w:t xml:space="preserve">What can coaches do to ensure that players have fun in your practices?  </w:t>
            </w:r>
            <w:r>
              <w:rPr>
                <w:rFonts w:eastAsia="Times New Roman" w:cs="Times New Roman"/>
              </w:rPr>
              <w:t>Consider the following</w:t>
            </w:r>
            <w:r w:rsidRPr="003C4155">
              <w:rPr>
                <w:rFonts w:eastAsia="Times New Roman" w:cs="Times New Roman"/>
              </w:rPr>
              <w:t xml:space="preserve"> coaching activities </w:t>
            </w:r>
            <w:r>
              <w:rPr>
                <w:rFonts w:eastAsia="Times New Roman" w:cs="Times New Roman"/>
              </w:rPr>
              <w:t>that help to develop the</w:t>
            </w:r>
            <w:r w:rsidRPr="003C4155">
              <w:rPr>
                <w:rFonts w:eastAsia="Times New Roman" w:cs="Times New Roman"/>
              </w:rPr>
              <w:t xml:space="preserve"> components of fun.</w:t>
            </w:r>
          </w:p>
          <w:p w:rsidR="00B90920" w:rsidRPr="003C4155" w:rsidRDefault="00B90920" w:rsidP="00891025">
            <w:pPr>
              <w:shd w:val="clear" w:color="auto" w:fill="FFFFFF" w:themeFill="background1"/>
              <w:rPr>
                <w:rFonts w:eastAsia="Times New Roman" w:cs="Times New Roman"/>
              </w:rPr>
            </w:pPr>
          </w:p>
          <w:p w:rsidR="00B90920" w:rsidRPr="00D01EC2" w:rsidRDefault="00B90920" w:rsidP="00B90920">
            <w:pPr>
              <w:pStyle w:val="ListParagraph"/>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D01EC2">
              <w:rPr>
                <w:rFonts w:ascii="Times New Roman" w:eastAsia="Times New Roman" w:hAnsi="Times New Roman" w:cs="Times New Roman"/>
                <w:sz w:val="24"/>
                <w:szCs w:val="24"/>
              </w:rPr>
              <w:t>Match challenges with athletic abilities. Coaches must be sure that the challenges they present to their players are commensurate with their abilities.</w:t>
            </w:r>
          </w:p>
          <w:p w:rsidR="00B90920" w:rsidRPr="003C4155" w:rsidRDefault="00B90920" w:rsidP="00891025">
            <w:pPr>
              <w:shd w:val="clear" w:color="auto" w:fill="FFFFFF" w:themeFill="background1"/>
              <w:rPr>
                <w:rFonts w:eastAsia="Times New Roman" w:cs="Times New Roman"/>
              </w:rPr>
            </w:pPr>
          </w:p>
          <w:p w:rsidR="00B90920" w:rsidRDefault="00B90920" w:rsidP="00B90920">
            <w:pPr>
              <w:pStyle w:val="ListParagraph"/>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D01EC2">
              <w:rPr>
                <w:rFonts w:ascii="Times New Roman" w:eastAsia="Times New Roman" w:hAnsi="Times New Roman" w:cs="Times New Roman"/>
                <w:sz w:val="24"/>
                <w:szCs w:val="24"/>
              </w:rPr>
              <w:t>Help</w:t>
            </w:r>
            <w:r w:rsidR="00D01EC2">
              <w:rPr>
                <w:rFonts w:ascii="Times New Roman" w:eastAsia="Times New Roman" w:hAnsi="Times New Roman" w:cs="Times New Roman"/>
                <w:sz w:val="24"/>
                <w:szCs w:val="24"/>
              </w:rPr>
              <w:t xml:space="preserve"> athletes focus on the task. </w:t>
            </w:r>
            <w:r w:rsidRPr="00D01EC2">
              <w:rPr>
                <w:rFonts w:ascii="Times New Roman" w:eastAsia="Times New Roman" w:hAnsi="Times New Roman" w:cs="Times New Roman"/>
                <w:sz w:val="24"/>
                <w:szCs w:val="24"/>
              </w:rPr>
              <w:t xml:space="preserve">Practice sessions should be planned to allow for minimal time of inactivity. When athletes are standing in long lines in coach-directed drills, boredom sets in quickly, and players will seek pleasure by directing attention to things other than the task at hand. Decreasing “down time” increases the athlete’s ability to maintain focus. </w:t>
            </w:r>
          </w:p>
          <w:p w:rsidR="00D01EC2" w:rsidRPr="00D01EC2" w:rsidRDefault="00D01EC2" w:rsidP="00D01EC2">
            <w:pPr>
              <w:shd w:val="clear" w:color="auto" w:fill="FFFFFF" w:themeFill="background1"/>
              <w:rPr>
                <w:rFonts w:eastAsia="Times New Roman" w:cs="Times New Roman"/>
              </w:rPr>
            </w:pPr>
          </w:p>
          <w:p w:rsidR="00B90920" w:rsidRPr="00D01EC2" w:rsidRDefault="00B90920" w:rsidP="00B90920">
            <w:pPr>
              <w:pStyle w:val="ListParagraph"/>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D01EC2">
              <w:rPr>
                <w:rFonts w:ascii="Times New Roman" w:eastAsia="Times New Roman" w:hAnsi="Times New Roman" w:cs="Times New Roman"/>
                <w:sz w:val="24"/>
                <w:szCs w:val="24"/>
              </w:rPr>
              <w:t xml:space="preserve">Give players a sense of control. Focus games on the athletes, not on the coaches. Set games up for athletes to succeed and athletes will feel they have control over outcomes. It works best to also give players some say in the games and rules they are playing.   </w:t>
            </w:r>
          </w:p>
          <w:p w:rsidR="00B90920" w:rsidRPr="003C4155" w:rsidRDefault="00B90920" w:rsidP="00891025">
            <w:pPr>
              <w:shd w:val="clear" w:color="auto" w:fill="FFFFFF" w:themeFill="background1"/>
              <w:rPr>
                <w:rFonts w:eastAsia="Times New Roman" w:cs="Times New Roman"/>
              </w:rPr>
            </w:pPr>
          </w:p>
          <w:p w:rsidR="00B90920" w:rsidRPr="00D01EC2" w:rsidRDefault="00B90920" w:rsidP="00B90920">
            <w:pPr>
              <w:pStyle w:val="ListParagraph"/>
              <w:numPr>
                <w:ilvl w:val="0"/>
                <w:numId w:val="1"/>
              </w:numPr>
              <w:shd w:val="clear" w:color="auto" w:fill="FFFFFF" w:themeFill="background1"/>
              <w:spacing w:after="0" w:line="240" w:lineRule="auto"/>
              <w:rPr>
                <w:rFonts w:ascii="Times New Roman" w:eastAsia="Times New Roman" w:hAnsi="Times New Roman" w:cs="Times New Roman"/>
                <w:sz w:val="24"/>
                <w:szCs w:val="24"/>
              </w:rPr>
            </w:pPr>
            <w:r w:rsidRPr="00D01EC2">
              <w:rPr>
                <w:rFonts w:ascii="Times New Roman" w:eastAsia="Times New Roman" w:hAnsi="Times New Roman" w:cs="Times New Roman"/>
                <w:sz w:val="24"/>
                <w:szCs w:val="24"/>
              </w:rPr>
              <w:t>Try to minimize players’ self-consciousness. Self-consciousness in athletics is largely fear of what others think of performance. Correcting fear of failure isn’t easy, but when athletes can have fun, it’s less likely they will feel self-conscious.</w:t>
            </w:r>
          </w:p>
          <w:p w:rsidR="00B90920" w:rsidRPr="003C4155" w:rsidRDefault="00B90920" w:rsidP="00891025">
            <w:pPr>
              <w:shd w:val="clear" w:color="auto" w:fill="FFFFFF" w:themeFill="background1"/>
              <w:rPr>
                <w:rFonts w:eastAsia="Times New Roman" w:cs="Times New Roman"/>
              </w:rPr>
            </w:pPr>
          </w:p>
        </w:tc>
      </w:tr>
    </w:tbl>
    <w:p w:rsidR="00B90920" w:rsidRPr="00C96E47" w:rsidRDefault="00B90920" w:rsidP="00B90920">
      <w:pPr>
        <w:shd w:val="clear" w:color="auto" w:fill="FFFFFF" w:themeFill="background1"/>
        <w:rPr>
          <w:rFonts w:eastAsia="Times New Roman" w:cs="Times New Roman"/>
          <w:b/>
        </w:rPr>
      </w:pPr>
      <w:r w:rsidRPr="00C96E47">
        <w:rPr>
          <w:rFonts w:eastAsia="Times New Roman" w:cs="Times New Roman"/>
          <w:b/>
        </w:rPr>
        <w:t>Adapting Games</w:t>
      </w:r>
    </w:p>
    <w:p w:rsidR="00B90920" w:rsidRDefault="00B90920" w:rsidP="00B90920">
      <w:pPr>
        <w:shd w:val="clear" w:color="auto" w:fill="FFFFFF" w:themeFill="background1"/>
        <w:rPr>
          <w:rFonts w:eastAsia="Times New Roman" w:cs="Times New Roman"/>
        </w:rPr>
      </w:pP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 xml:space="preserve">A successful coach adapts an activity to both group and individual needs to insure a more positive activity experience. Each </w:t>
      </w:r>
      <w:r w:rsidR="00D01EC2">
        <w:rPr>
          <w:rFonts w:eastAsia="Times New Roman" w:cs="Times New Roman"/>
        </w:rPr>
        <w:t>track and field event</w:t>
      </w:r>
      <w:r w:rsidRPr="003C4155">
        <w:rPr>
          <w:rFonts w:eastAsia="Times New Roman" w:cs="Times New Roman"/>
        </w:rPr>
        <w:t xml:space="preserve"> has its characteristic needs and skills. The following adaptation methods and techniques are outlined as suggestions to ponder when attempting to enhance the learning potential and success of an activity.</w:t>
      </w:r>
    </w:p>
    <w:p w:rsidR="00B90920" w:rsidRPr="003C4155" w:rsidRDefault="00B90920" w:rsidP="00B90920">
      <w:pPr>
        <w:shd w:val="clear" w:color="auto" w:fill="FFFFFF" w:themeFill="background1"/>
        <w:rPr>
          <w:rFonts w:eastAsia="Times New Roman" w:cs="Times New Roman"/>
        </w:rPr>
      </w:pPr>
    </w:p>
    <w:p w:rsidR="00B90920" w:rsidRPr="003C4155" w:rsidRDefault="00B90920" w:rsidP="00B90920">
      <w:pPr>
        <w:shd w:val="clear" w:color="auto" w:fill="FFFFFF" w:themeFill="background1"/>
        <w:rPr>
          <w:rFonts w:eastAsia="Times New Roman" w:cs="Times New Roman"/>
          <w:b/>
        </w:rPr>
      </w:pPr>
      <w:r w:rsidRPr="003C4155">
        <w:rPr>
          <w:rFonts w:eastAsia="Times New Roman" w:cs="Times New Roman"/>
          <w:b/>
        </w:rPr>
        <w:t>Change the space or participation within the playing area.</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Change the boundaries or the distance.</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Increase or decrease the number of players.</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Use equipment that will increase or reduce the range of play.</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Mini teams and games for more</w:t>
      </w:r>
      <w:r>
        <w:rPr>
          <w:rFonts w:eastAsia="Times New Roman" w:cs="Times New Roman"/>
        </w:rPr>
        <w:t xml:space="preserve"> opportunities </w:t>
      </w:r>
      <w:r w:rsidRPr="003C4155">
        <w:rPr>
          <w:rFonts w:eastAsia="Times New Roman" w:cs="Times New Roman"/>
        </w:rPr>
        <w:t xml:space="preserve">for </w:t>
      </w:r>
      <w:r>
        <w:rPr>
          <w:rFonts w:eastAsia="Times New Roman" w:cs="Times New Roman"/>
        </w:rPr>
        <w:t>activity</w:t>
      </w:r>
      <w:r w:rsidRPr="003C4155">
        <w:rPr>
          <w:rFonts w:eastAsia="Times New Roman" w:cs="Times New Roman"/>
        </w:rPr>
        <w:t>.</w:t>
      </w:r>
      <w:r w:rsidRPr="003C4155">
        <w:rPr>
          <w:rFonts w:eastAsia="Times New Roman" w:cs="Times New Roman"/>
        </w:rPr>
        <w:br/>
      </w:r>
    </w:p>
    <w:p w:rsidR="00B90920" w:rsidRPr="003C4155" w:rsidRDefault="00B90920" w:rsidP="00B90920">
      <w:pPr>
        <w:shd w:val="clear" w:color="auto" w:fill="FFFFFF" w:themeFill="background1"/>
        <w:rPr>
          <w:rFonts w:eastAsia="Times New Roman" w:cs="Times New Roman"/>
          <w:b/>
        </w:rPr>
      </w:pPr>
      <w:r w:rsidRPr="003C4155">
        <w:rPr>
          <w:rFonts w:eastAsia="Times New Roman" w:cs="Times New Roman"/>
          <w:b/>
        </w:rPr>
        <w:t>Change the time or intensity element.</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Change the walk to a jog or run transition or vice versa.</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Increase or reduce time periods for a run or rest.</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 xml:space="preserve">Partner sets where one runs, the other rests, stretches, or performs a physical activity. </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lastRenderedPageBreak/>
        <w:t>Add additional repetitions for more activity.</w:t>
      </w:r>
    </w:p>
    <w:p w:rsidR="00B90920" w:rsidRPr="003C4155" w:rsidRDefault="00B90920" w:rsidP="00B90920">
      <w:pPr>
        <w:shd w:val="clear" w:color="auto" w:fill="FFFFFF" w:themeFill="background1"/>
        <w:rPr>
          <w:rFonts w:eastAsia="Times New Roman" w:cs="Times New Roman"/>
        </w:rPr>
      </w:pPr>
    </w:p>
    <w:p w:rsidR="00B90920" w:rsidRPr="003C4155" w:rsidRDefault="00B90920" w:rsidP="00B90920">
      <w:pPr>
        <w:shd w:val="clear" w:color="auto" w:fill="FFFFFF" w:themeFill="background1"/>
        <w:rPr>
          <w:rFonts w:eastAsia="Times New Roman" w:cs="Times New Roman"/>
          <w:b/>
        </w:rPr>
      </w:pPr>
      <w:r w:rsidRPr="003C4155">
        <w:rPr>
          <w:rFonts w:eastAsia="Times New Roman" w:cs="Times New Roman"/>
          <w:b/>
        </w:rPr>
        <w:t>Modify the rules.</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Change the order in relay or team play.</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Change or add rules in the middle of the activity to “equalize” competition.</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Add elements of cooperation and problem solving for team bonding.</w:t>
      </w: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Create exercises for eliminated or waiting players.</w:t>
      </w:r>
    </w:p>
    <w:p w:rsidR="00B90920" w:rsidRPr="003C4155" w:rsidRDefault="00B90920" w:rsidP="00B90920">
      <w:pPr>
        <w:shd w:val="clear" w:color="auto" w:fill="FFFFFF" w:themeFill="background1"/>
        <w:rPr>
          <w:rFonts w:eastAsia="Times New Roman" w:cs="Times New Roman"/>
        </w:rPr>
      </w:pPr>
    </w:p>
    <w:p w:rsidR="00B90920" w:rsidRPr="003C4155" w:rsidRDefault="00B90920" w:rsidP="00B90920">
      <w:pPr>
        <w:shd w:val="clear" w:color="auto" w:fill="FFFFFF" w:themeFill="background1"/>
        <w:rPr>
          <w:rFonts w:eastAsia="Times New Roman" w:cs="Times New Roman"/>
        </w:rPr>
      </w:pPr>
      <w:r w:rsidRPr="003C4155">
        <w:rPr>
          <w:rFonts w:eastAsia="Times New Roman" w:cs="Times New Roman"/>
        </w:rPr>
        <w:t xml:space="preserve">As coaches plan track and field activities for a session, adaptation must be considered a necessary part of the planning process. </w:t>
      </w:r>
      <w:r w:rsidR="00D01EC2">
        <w:rPr>
          <w:rFonts w:eastAsia="Times New Roman" w:cs="Times New Roman"/>
        </w:rPr>
        <w:t>Enjoyable</w:t>
      </w:r>
      <w:r w:rsidR="00D01EC2" w:rsidRPr="003C4155">
        <w:rPr>
          <w:rFonts w:eastAsia="Times New Roman" w:cs="Times New Roman"/>
        </w:rPr>
        <w:t xml:space="preserve"> </w:t>
      </w:r>
      <w:r w:rsidR="00D01EC2">
        <w:rPr>
          <w:rFonts w:eastAsia="Times New Roman" w:cs="Times New Roman"/>
        </w:rPr>
        <w:t xml:space="preserve">appropriate games </w:t>
      </w:r>
      <w:r>
        <w:rPr>
          <w:rFonts w:eastAsia="Times New Roman" w:cs="Times New Roman"/>
        </w:rPr>
        <w:t xml:space="preserve">are </w:t>
      </w:r>
      <w:r w:rsidRPr="003C4155">
        <w:rPr>
          <w:rFonts w:eastAsia="Times New Roman" w:cs="Times New Roman"/>
        </w:rPr>
        <w:t>a significant vehicle toward enhancing the psychomotor, cognitive, and affective growth of athletes.</w:t>
      </w:r>
    </w:p>
    <w:p w:rsidR="00B12F6B" w:rsidRDefault="0035254B"/>
    <w:sectPr w:rsidR="00B1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1523"/>
    <w:multiLevelType w:val="hybridMultilevel"/>
    <w:tmpl w:val="1832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E6EE5"/>
    <w:multiLevelType w:val="hybridMultilevel"/>
    <w:tmpl w:val="3B78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20"/>
    <w:rsid w:val="00136594"/>
    <w:rsid w:val="0035254B"/>
    <w:rsid w:val="005C7BE3"/>
    <w:rsid w:val="00B90920"/>
    <w:rsid w:val="00D01EC2"/>
    <w:rsid w:val="00D5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2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20"/>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B909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2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20"/>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B90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Hurdling" TargetMode="External"/><Relationship Id="rId12" Type="http://schemas.openxmlformats.org/officeDocument/2006/relationships/hyperlink" Target="http://en.wikipedia.org/wiki/Steeplechase_(athletics)" TargetMode="External"/><Relationship Id="rId13" Type="http://schemas.openxmlformats.org/officeDocument/2006/relationships/hyperlink" Target="http://en.wikipedia.org/wiki/Relay_race" TargetMode="External"/><Relationship Id="rId14" Type="http://schemas.openxmlformats.org/officeDocument/2006/relationships/hyperlink" Target="http://en.wikipedia.org/wiki/Baton_(running)" TargetMode="External"/><Relationship Id="rId15" Type="http://schemas.openxmlformats.org/officeDocument/2006/relationships/hyperlink" Target="http://www.psychologytoday.com/basics/motivat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hopublishing.com" TargetMode="External"/><Relationship Id="rId7" Type="http://schemas.openxmlformats.org/officeDocument/2006/relationships/hyperlink" Target="http://en.wikipedia.org/wiki/Competition" TargetMode="External"/><Relationship Id="rId8" Type="http://schemas.openxmlformats.org/officeDocument/2006/relationships/hyperlink" Target="http://en.wikipedia.org/wiki/Ancient_Olympic_Games" TargetMode="External"/><Relationship Id="rId9" Type="http://schemas.openxmlformats.org/officeDocument/2006/relationships/hyperlink" Target="http://en.wikipedia.org/wiki/Olympia,_Greece" TargetMode="External"/><Relationship Id="rId10" Type="http://schemas.openxmlformats.org/officeDocument/2006/relationships/hyperlink" Target="http://en.wikipedia.org/wiki/Stadion_foot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2052</Words>
  <Characters>11697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Jenna Stanbrough</cp:lastModifiedBy>
  <cp:revision>2</cp:revision>
  <dcterms:created xsi:type="dcterms:W3CDTF">2015-04-02T13:41:00Z</dcterms:created>
  <dcterms:modified xsi:type="dcterms:W3CDTF">2015-04-02T13:41:00Z</dcterms:modified>
</cp:coreProperties>
</file>